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BD56" w14:textId="77777777" w:rsidR="003A34BA" w:rsidRPr="00371952" w:rsidRDefault="003A34BA" w:rsidP="003A34BA">
      <w:pPr>
        <w:contextualSpacing/>
        <w:rPr>
          <w:rFonts w:eastAsia="Calibri"/>
        </w:rPr>
      </w:pPr>
      <w:r w:rsidRPr="00371952">
        <w:rPr>
          <w:rFonts w:eastAsia="Calibri"/>
        </w:rPr>
        <w:t xml:space="preserve">The Mayor and City Council for the City of Weaver, Alabama, met for a regular scheduled Council Meeting on Tuesday, </w:t>
      </w:r>
      <w:r>
        <w:rPr>
          <w:rFonts w:eastAsia="Calibri"/>
        </w:rPr>
        <w:t>March 10</w:t>
      </w:r>
      <w:r w:rsidRPr="00371952">
        <w:rPr>
          <w:rFonts w:eastAsia="Calibri"/>
        </w:rPr>
        <w:t>, 202</w:t>
      </w:r>
      <w:r>
        <w:rPr>
          <w:rFonts w:eastAsia="Calibri"/>
        </w:rPr>
        <w:t>6</w:t>
      </w:r>
      <w:r w:rsidRPr="00371952">
        <w:rPr>
          <w:rFonts w:eastAsia="Calibri"/>
        </w:rPr>
        <w:t>, at 5:0</w:t>
      </w:r>
      <w:r>
        <w:rPr>
          <w:rFonts w:eastAsia="Calibri"/>
        </w:rPr>
        <w:t>0</w:t>
      </w:r>
      <w:r w:rsidRPr="00371952">
        <w:rPr>
          <w:rFonts w:eastAsia="Calibri"/>
        </w:rPr>
        <w:t xml:space="preserve"> p.m. in the Municipal Court</w:t>
      </w:r>
      <w:r>
        <w:rPr>
          <w:rFonts w:eastAsia="Calibri"/>
        </w:rPr>
        <w:t>r</w:t>
      </w:r>
      <w:r w:rsidRPr="00371952">
        <w:rPr>
          <w:rFonts w:eastAsia="Calibri"/>
        </w:rPr>
        <w:t>oom at Weaver City Hall, 500 Anniston Street, Weaver, Alabama.</w:t>
      </w:r>
    </w:p>
    <w:p w14:paraId="52E872AB" w14:textId="77777777" w:rsidR="003A34BA" w:rsidRPr="00371952" w:rsidRDefault="003A34BA" w:rsidP="003A34BA">
      <w:pPr>
        <w:contextualSpacing/>
        <w:rPr>
          <w:rFonts w:eastAsia="Calibri"/>
        </w:rPr>
      </w:pPr>
    </w:p>
    <w:p w14:paraId="3A83EF93" w14:textId="77777777" w:rsidR="003A34BA" w:rsidRPr="00371952" w:rsidRDefault="003A34BA" w:rsidP="003A34BA">
      <w:pPr>
        <w:numPr>
          <w:ilvl w:val="0"/>
          <w:numId w:val="1"/>
        </w:numPr>
        <w:contextualSpacing/>
        <w:rPr>
          <w:rFonts w:eastAsia="Calibri"/>
        </w:rPr>
      </w:pPr>
      <w:r w:rsidRPr="00371952">
        <w:rPr>
          <w:rFonts w:eastAsia="Calibri"/>
          <w:b/>
          <w:bCs/>
          <w:u w:val="single"/>
        </w:rPr>
        <w:t>Call to Order</w:t>
      </w:r>
      <w:r w:rsidRPr="00371952">
        <w:rPr>
          <w:rFonts w:eastAsia="Calibri"/>
        </w:rPr>
        <w:t xml:space="preserve"> – </w:t>
      </w:r>
      <w:r>
        <w:rPr>
          <w:rFonts w:eastAsia="Calibri"/>
        </w:rPr>
        <w:t>Mayor Jeff Clendenning</w:t>
      </w:r>
      <w:r w:rsidRPr="00371952">
        <w:rPr>
          <w:rFonts w:eastAsia="Calibri"/>
        </w:rPr>
        <w:t xml:space="preserve"> called the council meeting to order</w:t>
      </w:r>
      <w:r>
        <w:rPr>
          <w:rFonts w:eastAsia="Calibri"/>
        </w:rPr>
        <w:t xml:space="preserve"> at 5:00 p.m.</w:t>
      </w:r>
    </w:p>
    <w:p w14:paraId="728AB1FE" w14:textId="77777777" w:rsidR="003A34BA" w:rsidRPr="00371952" w:rsidRDefault="003A34BA" w:rsidP="003A34BA">
      <w:pPr>
        <w:contextualSpacing/>
        <w:rPr>
          <w:rFonts w:eastAsia="Calibri"/>
        </w:rPr>
      </w:pPr>
    </w:p>
    <w:p w14:paraId="4DDB4413" w14:textId="77777777" w:rsidR="003A34BA" w:rsidRPr="00371952" w:rsidRDefault="003A34BA" w:rsidP="003A34BA">
      <w:pPr>
        <w:numPr>
          <w:ilvl w:val="0"/>
          <w:numId w:val="1"/>
        </w:numPr>
        <w:contextualSpacing/>
        <w:rPr>
          <w:rFonts w:eastAsia="Calibri"/>
        </w:rPr>
      </w:pPr>
      <w:r w:rsidRPr="00371952">
        <w:rPr>
          <w:rFonts w:eastAsia="Calibri"/>
          <w:b/>
          <w:bCs/>
          <w:u w:val="single"/>
        </w:rPr>
        <w:t>Invocation</w:t>
      </w:r>
      <w:r w:rsidRPr="00371952">
        <w:rPr>
          <w:rFonts w:eastAsia="Calibri"/>
        </w:rPr>
        <w:t xml:space="preserve"> – </w:t>
      </w:r>
      <w:r>
        <w:rPr>
          <w:rFonts w:eastAsia="Calibri"/>
        </w:rPr>
        <w:t xml:space="preserve">Mayor Jeff Clendenning </w:t>
      </w:r>
      <w:r w:rsidRPr="00371952">
        <w:rPr>
          <w:rFonts w:eastAsia="Calibri"/>
        </w:rPr>
        <w:t>gave the invocation.</w:t>
      </w:r>
    </w:p>
    <w:p w14:paraId="6FCF6ED5" w14:textId="77777777" w:rsidR="003A34BA" w:rsidRPr="00371952" w:rsidRDefault="003A34BA" w:rsidP="003A34BA">
      <w:pPr>
        <w:contextualSpacing/>
        <w:rPr>
          <w:rFonts w:eastAsia="Calibri"/>
        </w:rPr>
      </w:pPr>
    </w:p>
    <w:p w14:paraId="03DBCABB" w14:textId="77777777" w:rsidR="003A34BA" w:rsidRPr="00371952" w:rsidRDefault="003A34BA" w:rsidP="003A34BA">
      <w:pPr>
        <w:numPr>
          <w:ilvl w:val="0"/>
          <w:numId w:val="1"/>
        </w:numPr>
        <w:contextualSpacing/>
        <w:rPr>
          <w:rFonts w:eastAsia="Calibri"/>
        </w:rPr>
      </w:pPr>
      <w:r w:rsidRPr="00371952">
        <w:rPr>
          <w:rFonts w:eastAsia="Calibri"/>
          <w:b/>
          <w:bCs/>
          <w:u w:val="single"/>
        </w:rPr>
        <w:t>Pledge of Allegiance</w:t>
      </w:r>
      <w:r w:rsidRPr="00371952">
        <w:rPr>
          <w:rFonts w:eastAsia="Calibri"/>
        </w:rPr>
        <w:t xml:space="preserve"> – </w:t>
      </w:r>
      <w:r w:rsidRPr="00557702">
        <w:rPr>
          <w:rFonts w:eastAsia="Calibri"/>
        </w:rPr>
        <w:t>Troop members of a local Scouts of America troop presented the colors and led the recitation of the pledge of allegiance</w:t>
      </w:r>
      <w:r w:rsidRPr="00371952">
        <w:rPr>
          <w:rFonts w:eastAsia="Calibri"/>
        </w:rPr>
        <w:t>.</w:t>
      </w:r>
    </w:p>
    <w:p w14:paraId="21FD2A66" w14:textId="77777777" w:rsidR="003A34BA" w:rsidRPr="00371952" w:rsidRDefault="003A34BA" w:rsidP="003A34BA">
      <w:pPr>
        <w:contextualSpacing/>
        <w:rPr>
          <w:rFonts w:eastAsia="Calibri"/>
        </w:rPr>
      </w:pPr>
    </w:p>
    <w:p w14:paraId="085042F4" w14:textId="77777777" w:rsidR="003A34BA" w:rsidRPr="00371952" w:rsidRDefault="003A34BA" w:rsidP="003A34BA">
      <w:pPr>
        <w:numPr>
          <w:ilvl w:val="0"/>
          <w:numId w:val="1"/>
        </w:numPr>
        <w:contextualSpacing/>
        <w:rPr>
          <w:rFonts w:eastAsia="Calibri"/>
        </w:rPr>
      </w:pPr>
      <w:r w:rsidRPr="00371952">
        <w:rPr>
          <w:rFonts w:eastAsia="Calibri"/>
          <w:b/>
          <w:u w:val="single"/>
        </w:rPr>
        <w:t>Roll Call</w:t>
      </w:r>
      <w:r w:rsidRPr="00371952">
        <w:rPr>
          <w:rFonts w:eastAsia="Calibri"/>
        </w:rPr>
        <w:t xml:space="preserve"> – At the direction of </w:t>
      </w:r>
      <w:r>
        <w:rPr>
          <w:rFonts w:eastAsia="Calibri"/>
        </w:rPr>
        <w:t>Mayor Jeff Clendenning</w:t>
      </w:r>
      <w:r w:rsidRPr="00371952">
        <w:rPr>
          <w:rFonts w:eastAsia="Calibri"/>
        </w:rPr>
        <w:t xml:space="preserve">, </w:t>
      </w:r>
      <w:r w:rsidRPr="00811F6F">
        <w:rPr>
          <w:rFonts w:eastAsia="Calibri"/>
        </w:rPr>
        <w:t>City Clerk</w:t>
      </w:r>
      <w:r>
        <w:rPr>
          <w:rFonts w:eastAsia="Calibri"/>
        </w:rPr>
        <w:t>/Treasurer Chasity Whetstone</w:t>
      </w:r>
      <w:r w:rsidRPr="00371952">
        <w:rPr>
          <w:rFonts w:eastAsia="Calibri"/>
        </w:rPr>
        <w:t>, acting as secretary for the council meeting, called the roll.  The following council members were found to be present:</w:t>
      </w:r>
      <w:r>
        <w:rPr>
          <w:rFonts w:eastAsia="Calibri"/>
        </w:rPr>
        <w:t xml:space="preserve"> Councilmember Clint Burns, Mayor Pro Tempore Tim McRae, Councilmember Cathy Hamby, Councilmember Jeff Hughes, and Councilmember Danielle Presley.  </w:t>
      </w:r>
      <w:r w:rsidRPr="00811F6F">
        <w:rPr>
          <w:rFonts w:eastAsia="Calibri"/>
        </w:rPr>
        <w:t>The following were absent:</w:t>
      </w:r>
      <w:r>
        <w:rPr>
          <w:rFonts w:eastAsia="Calibri"/>
        </w:rPr>
        <w:t xml:space="preserve"> None.  </w:t>
      </w:r>
      <w:r w:rsidRPr="00371952">
        <w:rPr>
          <w:rFonts w:eastAsia="Calibri"/>
        </w:rPr>
        <w:t>With a quorum present, the meeting was open for the transaction of business.</w:t>
      </w:r>
    </w:p>
    <w:p w14:paraId="0A255174" w14:textId="77777777" w:rsidR="003A34BA" w:rsidRPr="00371952" w:rsidRDefault="003A34BA" w:rsidP="003A34BA">
      <w:pPr>
        <w:contextualSpacing/>
        <w:rPr>
          <w:rFonts w:eastAsia="Calibri"/>
        </w:rPr>
      </w:pPr>
    </w:p>
    <w:p w14:paraId="54B27534" w14:textId="77777777" w:rsidR="003A34BA" w:rsidRPr="00FB15BF" w:rsidRDefault="003A34BA" w:rsidP="003A34BA">
      <w:pPr>
        <w:numPr>
          <w:ilvl w:val="0"/>
          <w:numId w:val="1"/>
        </w:numPr>
        <w:contextualSpacing/>
        <w:rPr>
          <w:rFonts w:eastAsia="Calibri"/>
        </w:rPr>
      </w:pPr>
      <w:r w:rsidRPr="00371952">
        <w:rPr>
          <w:rFonts w:eastAsia="Calibri"/>
          <w:b/>
          <w:u w:val="single"/>
        </w:rPr>
        <w:t xml:space="preserve">Adoption of </w:t>
      </w:r>
      <w:r>
        <w:rPr>
          <w:rFonts w:eastAsia="Calibri"/>
          <w:b/>
          <w:u w:val="single"/>
        </w:rPr>
        <w:t xml:space="preserve">the </w:t>
      </w:r>
      <w:r w:rsidRPr="00371952">
        <w:rPr>
          <w:rFonts w:eastAsia="Calibri"/>
          <w:b/>
          <w:u w:val="single"/>
        </w:rPr>
        <w:t>Agenda</w:t>
      </w:r>
    </w:p>
    <w:p w14:paraId="5D473038" w14:textId="77777777" w:rsidR="003A34BA" w:rsidRDefault="003A34BA" w:rsidP="003A34BA">
      <w:pPr>
        <w:numPr>
          <w:ilvl w:val="1"/>
          <w:numId w:val="1"/>
        </w:numPr>
        <w:ind w:left="216" w:hanging="216"/>
        <w:contextualSpacing/>
        <w:rPr>
          <w:rFonts w:eastAsia="Calibri"/>
        </w:rPr>
      </w:pPr>
      <w:r>
        <w:rPr>
          <w:rFonts w:eastAsia="Calibri"/>
          <w:u w:val="single"/>
        </w:rPr>
        <w:t>City Council Regular Scheduled Meeting – Tuesday, March 10</w:t>
      </w:r>
      <w:r w:rsidRPr="00FB15BF">
        <w:rPr>
          <w:rFonts w:eastAsia="Calibri"/>
          <w:u w:val="single"/>
        </w:rPr>
        <w:t>, 202</w:t>
      </w:r>
      <w:r>
        <w:rPr>
          <w:rFonts w:eastAsia="Calibri"/>
          <w:u w:val="single"/>
        </w:rPr>
        <w:t>6</w:t>
      </w:r>
      <w:r>
        <w:rPr>
          <w:rFonts w:eastAsia="Calibri"/>
        </w:rPr>
        <w:t xml:space="preserve"> – Mayor Clendenning </w:t>
      </w:r>
      <w:r w:rsidRPr="00FB15BF">
        <w:rPr>
          <w:rFonts w:eastAsia="Calibri"/>
        </w:rPr>
        <w:t>announced that the council had been provided with a copy of the agenda</w:t>
      </w:r>
      <w:r>
        <w:rPr>
          <w:rFonts w:eastAsia="Calibri"/>
        </w:rPr>
        <w:t xml:space="preserve"> and requested a motion</w:t>
      </w:r>
      <w:r w:rsidRPr="00FB15BF">
        <w:rPr>
          <w:rFonts w:eastAsia="Calibri"/>
        </w:rPr>
        <w:t xml:space="preserve">.  </w:t>
      </w:r>
      <w:r>
        <w:rPr>
          <w:rFonts w:eastAsia="Calibri"/>
        </w:rPr>
        <w:t xml:space="preserve">Councilmember Hughes </w:t>
      </w:r>
      <w:r w:rsidRPr="00FB15BF">
        <w:rPr>
          <w:rFonts w:eastAsia="Calibri"/>
        </w:rPr>
        <w:t xml:space="preserve">made a motion, seconded by </w:t>
      </w:r>
      <w:r>
        <w:rPr>
          <w:rFonts w:eastAsia="Calibri"/>
        </w:rPr>
        <w:t>Mayor Pro Tempore McRae</w:t>
      </w:r>
      <w:r w:rsidRPr="00FB15BF">
        <w:rPr>
          <w:rFonts w:eastAsia="Calibri"/>
        </w:rPr>
        <w:t xml:space="preserve">, to adopt the agenda </w:t>
      </w:r>
      <w:r>
        <w:rPr>
          <w:rFonts w:eastAsia="Calibri"/>
        </w:rPr>
        <w:t xml:space="preserve">as presented </w:t>
      </w:r>
      <w:r w:rsidRPr="00FB15BF">
        <w:rPr>
          <w:rFonts w:eastAsia="Calibri"/>
        </w:rPr>
        <w:t xml:space="preserve">for the </w:t>
      </w:r>
      <w:r>
        <w:rPr>
          <w:rFonts w:eastAsia="Calibri"/>
        </w:rPr>
        <w:t xml:space="preserve">City Council Regular Scheduled Meeting of </w:t>
      </w:r>
      <w:r w:rsidRPr="00FB15BF">
        <w:rPr>
          <w:rFonts w:eastAsia="Calibri"/>
        </w:rPr>
        <w:t xml:space="preserve">Tuesday, </w:t>
      </w:r>
      <w:r>
        <w:rPr>
          <w:rFonts w:eastAsia="Calibri"/>
        </w:rPr>
        <w:t>March 10</w:t>
      </w:r>
      <w:r w:rsidRPr="00FB15BF">
        <w:rPr>
          <w:rFonts w:eastAsia="Calibri"/>
        </w:rPr>
        <w:t>, 202</w:t>
      </w:r>
      <w:r>
        <w:rPr>
          <w:rFonts w:eastAsia="Calibri"/>
        </w:rPr>
        <w:t>6</w:t>
      </w:r>
      <w:r w:rsidRPr="00FB15BF">
        <w:rPr>
          <w:rFonts w:eastAsia="Calibri"/>
        </w:rPr>
        <w:t>.  Upon vote of the motion, the following votes were recorded:</w:t>
      </w:r>
      <w:r>
        <w:rPr>
          <w:rFonts w:eastAsia="Calibri"/>
        </w:rPr>
        <w:t xml:space="preserve"> Aye-</w:t>
      </w:r>
      <w:r w:rsidRPr="00FB15BF">
        <w:rPr>
          <w:rFonts w:eastAsia="Calibri"/>
        </w:rPr>
        <w:t>All</w:t>
      </w:r>
      <w:r>
        <w:rPr>
          <w:rFonts w:eastAsia="Calibri"/>
        </w:rPr>
        <w:t xml:space="preserve"> and</w:t>
      </w:r>
      <w:r w:rsidRPr="00FB15BF">
        <w:rPr>
          <w:rFonts w:eastAsia="Calibri"/>
        </w:rPr>
        <w:t xml:space="preserve"> </w:t>
      </w:r>
      <w:r>
        <w:rPr>
          <w:rFonts w:eastAsia="Calibri"/>
        </w:rPr>
        <w:t>Nay-</w:t>
      </w:r>
      <w:r w:rsidRPr="00FB15BF">
        <w:rPr>
          <w:rFonts w:eastAsia="Calibri"/>
        </w:rPr>
        <w:t>None.  The motion carried.</w:t>
      </w:r>
    </w:p>
    <w:p w14:paraId="0F11B681" w14:textId="77777777" w:rsidR="003A34BA" w:rsidRPr="00371952" w:rsidRDefault="003A34BA" w:rsidP="003A34BA">
      <w:pPr>
        <w:contextualSpacing/>
        <w:rPr>
          <w:rFonts w:eastAsia="Calibri"/>
        </w:rPr>
      </w:pPr>
    </w:p>
    <w:p w14:paraId="35932464" w14:textId="77777777" w:rsidR="003A34BA" w:rsidRPr="00DD29B9" w:rsidRDefault="003A34BA" w:rsidP="003A34BA">
      <w:pPr>
        <w:numPr>
          <w:ilvl w:val="0"/>
          <w:numId w:val="1"/>
        </w:numPr>
        <w:contextualSpacing/>
        <w:rPr>
          <w:rFonts w:eastAsia="Calibri"/>
        </w:rPr>
      </w:pPr>
      <w:r w:rsidRPr="00371952">
        <w:rPr>
          <w:rFonts w:eastAsia="Calibri"/>
          <w:b/>
          <w:u w:val="single"/>
        </w:rPr>
        <w:t>Adoption of Previous Meeting Minutes</w:t>
      </w:r>
    </w:p>
    <w:p w14:paraId="68E7ECA3" w14:textId="77777777" w:rsidR="003A34BA" w:rsidRPr="00DD29B9" w:rsidRDefault="003A34BA" w:rsidP="003A34BA">
      <w:pPr>
        <w:numPr>
          <w:ilvl w:val="1"/>
          <w:numId w:val="1"/>
        </w:numPr>
        <w:ind w:left="216" w:hanging="216"/>
        <w:contextualSpacing/>
        <w:rPr>
          <w:rFonts w:eastAsia="Calibri"/>
        </w:rPr>
      </w:pPr>
      <w:r>
        <w:rPr>
          <w:rFonts w:eastAsia="Calibri"/>
          <w:bCs/>
          <w:u w:val="single"/>
        </w:rPr>
        <w:t>City Council Regular Scheduled Meeting Minutes – Tuesday, February 24, 2026</w:t>
      </w:r>
      <w:r>
        <w:rPr>
          <w:rFonts w:eastAsia="Calibri"/>
          <w:bCs/>
        </w:rPr>
        <w:t xml:space="preserve"> – </w:t>
      </w:r>
      <w:r w:rsidRPr="00DD29B9">
        <w:rPr>
          <w:rFonts w:eastAsia="Calibri"/>
        </w:rPr>
        <w:t xml:space="preserve">Mayor </w:t>
      </w:r>
      <w:r>
        <w:rPr>
          <w:rFonts w:eastAsia="Calibri"/>
        </w:rPr>
        <w:t>Clendenning</w:t>
      </w:r>
      <w:r w:rsidRPr="00DD29B9">
        <w:rPr>
          <w:rFonts w:eastAsia="Calibri"/>
        </w:rPr>
        <w:t xml:space="preserve"> announced that the council had been provided with a copy of the minutes and requested a motion</w:t>
      </w:r>
      <w:r>
        <w:rPr>
          <w:rFonts w:eastAsia="Calibri"/>
        </w:rPr>
        <w:t>.  Councilmember Presley</w:t>
      </w:r>
      <w:r w:rsidRPr="00DD29B9">
        <w:rPr>
          <w:rFonts w:eastAsia="Calibri"/>
        </w:rPr>
        <w:t xml:space="preserve"> made a motion, seconded by </w:t>
      </w:r>
      <w:r>
        <w:rPr>
          <w:rFonts w:eastAsia="Calibri"/>
        </w:rPr>
        <w:t>Councilmember Hughes</w:t>
      </w:r>
      <w:r w:rsidRPr="00DD29B9">
        <w:rPr>
          <w:rFonts w:eastAsia="Calibri"/>
        </w:rPr>
        <w:t xml:space="preserve">, to dispense with the reading of and adopt the minutes as written for the City Council Regular Scheduled </w:t>
      </w:r>
      <w:r>
        <w:rPr>
          <w:rFonts w:eastAsia="Calibri"/>
        </w:rPr>
        <w:t xml:space="preserve">Work Session and Regular Scheduled </w:t>
      </w:r>
      <w:r w:rsidRPr="00DD29B9">
        <w:rPr>
          <w:rFonts w:eastAsia="Calibri"/>
        </w:rPr>
        <w:t xml:space="preserve">Meeting of Tuesday, </w:t>
      </w:r>
      <w:r>
        <w:rPr>
          <w:rFonts w:eastAsia="Calibri"/>
        </w:rPr>
        <w:t>February</w:t>
      </w:r>
      <w:r w:rsidRPr="00DD29B9">
        <w:rPr>
          <w:rFonts w:eastAsia="Calibri"/>
        </w:rPr>
        <w:t xml:space="preserve"> </w:t>
      </w:r>
      <w:r>
        <w:rPr>
          <w:rFonts w:eastAsia="Calibri"/>
        </w:rPr>
        <w:t>24</w:t>
      </w:r>
      <w:r w:rsidRPr="00DD29B9">
        <w:rPr>
          <w:rFonts w:eastAsia="Calibri"/>
        </w:rPr>
        <w:t>, 202</w:t>
      </w:r>
      <w:r>
        <w:rPr>
          <w:rFonts w:eastAsia="Calibri"/>
        </w:rPr>
        <w:t>6</w:t>
      </w:r>
      <w:r w:rsidRPr="00DD29B9">
        <w:rPr>
          <w:rFonts w:eastAsia="Calibri"/>
        </w:rPr>
        <w:t>.  Upon vote of the motion, the following votes were recorded</w:t>
      </w:r>
      <w:bookmarkStart w:id="0" w:name="_Hlk161232116"/>
      <w:r w:rsidRPr="00DD29B9">
        <w:rPr>
          <w:rFonts w:eastAsia="Calibri"/>
        </w:rPr>
        <w:t xml:space="preserve">: Aye-All and Nay-None. </w:t>
      </w:r>
      <w:bookmarkEnd w:id="0"/>
      <w:r w:rsidRPr="00DD29B9">
        <w:rPr>
          <w:rFonts w:eastAsia="Calibri"/>
        </w:rPr>
        <w:t xml:space="preserve"> The motion carried</w:t>
      </w:r>
      <w:r>
        <w:rPr>
          <w:rFonts w:eastAsia="Calibri"/>
        </w:rPr>
        <w:t>.</w:t>
      </w:r>
    </w:p>
    <w:p w14:paraId="246E2107" w14:textId="77777777" w:rsidR="003A34BA" w:rsidRPr="00371952" w:rsidRDefault="003A34BA" w:rsidP="003A34BA">
      <w:pPr>
        <w:contextualSpacing/>
        <w:rPr>
          <w:rFonts w:eastAsia="Calibri"/>
        </w:rPr>
      </w:pPr>
    </w:p>
    <w:p w14:paraId="2FF5CE07" w14:textId="77777777" w:rsidR="003A34BA" w:rsidRPr="00371952" w:rsidRDefault="003A34BA" w:rsidP="003A34BA">
      <w:pPr>
        <w:numPr>
          <w:ilvl w:val="0"/>
          <w:numId w:val="1"/>
        </w:numPr>
        <w:tabs>
          <w:tab w:val="left" w:pos="8520"/>
        </w:tabs>
        <w:contextualSpacing/>
        <w:rPr>
          <w:rFonts w:eastAsia="Calibri"/>
          <w:b/>
          <w:u w:val="single"/>
        </w:rPr>
      </w:pPr>
      <w:r w:rsidRPr="00371952">
        <w:rPr>
          <w:rFonts w:eastAsia="Calibri"/>
          <w:b/>
          <w:u w:val="single"/>
        </w:rPr>
        <w:t>Department Reports</w:t>
      </w:r>
    </w:p>
    <w:p w14:paraId="03EDBD23" w14:textId="77777777" w:rsidR="003A34BA" w:rsidRDefault="003A34BA" w:rsidP="003A34BA">
      <w:pPr>
        <w:numPr>
          <w:ilvl w:val="1"/>
          <w:numId w:val="1"/>
        </w:numPr>
        <w:tabs>
          <w:tab w:val="left" w:pos="8520"/>
        </w:tabs>
        <w:ind w:left="216" w:hanging="216"/>
        <w:contextualSpacing/>
        <w:rPr>
          <w:rFonts w:eastAsia="Calibri"/>
          <w:bCs/>
        </w:rPr>
      </w:pPr>
      <w:r w:rsidRPr="00371952">
        <w:rPr>
          <w:rFonts w:eastAsia="Calibri"/>
          <w:bCs/>
          <w:u w:val="single"/>
        </w:rPr>
        <w:t>Public Works Department – Director Jo</w:t>
      </w:r>
      <w:r>
        <w:rPr>
          <w:rFonts w:eastAsia="Calibri"/>
          <w:bCs/>
          <w:u w:val="single"/>
        </w:rPr>
        <w:t>nathan Ingram</w:t>
      </w:r>
      <w:r>
        <w:rPr>
          <w:rFonts w:eastAsia="Calibri"/>
          <w:bCs/>
        </w:rPr>
        <w:t xml:space="preserve"> – Director Ingram had no report.</w:t>
      </w:r>
    </w:p>
    <w:p w14:paraId="527D8BFB" w14:textId="77777777" w:rsidR="003A34BA" w:rsidRDefault="003A34BA" w:rsidP="003A34BA">
      <w:pPr>
        <w:numPr>
          <w:ilvl w:val="1"/>
          <w:numId w:val="1"/>
        </w:numPr>
        <w:tabs>
          <w:tab w:val="left" w:pos="8520"/>
        </w:tabs>
        <w:ind w:left="216" w:hanging="216"/>
        <w:contextualSpacing/>
        <w:rPr>
          <w:rFonts w:eastAsia="Calibri"/>
          <w:bCs/>
        </w:rPr>
      </w:pPr>
      <w:r w:rsidRPr="00AF6411">
        <w:rPr>
          <w:rFonts w:eastAsia="Calibri"/>
          <w:bCs/>
          <w:u w:val="single"/>
        </w:rPr>
        <w:t>Police Department – Chief Wayne Bush</w:t>
      </w:r>
      <w:r w:rsidRPr="00AF6411">
        <w:rPr>
          <w:rFonts w:eastAsia="Calibri"/>
          <w:bCs/>
        </w:rPr>
        <w:t xml:space="preserve"> – </w:t>
      </w:r>
      <w:r>
        <w:rPr>
          <w:rFonts w:eastAsia="Calibri"/>
        </w:rPr>
        <w:t>Chief Bush had no report</w:t>
      </w:r>
      <w:r>
        <w:rPr>
          <w:rFonts w:eastAsia="Calibri"/>
          <w:bCs/>
        </w:rPr>
        <w:t>.</w:t>
      </w:r>
    </w:p>
    <w:p w14:paraId="356FF2BA" w14:textId="77777777" w:rsidR="003A34BA" w:rsidRDefault="003A34BA" w:rsidP="003A34BA">
      <w:pPr>
        <w:numPr>
          <w:ilvl w:val="1"/>
          <w:numId w:val="1"/>
        </w:numPr>
        <w:tabs>
          <w:tab w:val="left" w:pos="8520"/>
        </w:tabs>
        <w:ind w:left="216" w:hanging="216"/>
        <w:contextualSpacing/>
        <w:rPr>
          <w:rFonts w:eastAsia="Calibri"/>
          <w:bCs/>
        </w:rPr>
      </w:pPr>
      <w:r w:rsidRPr="00AF6411">
        <w:rPr>
          <w:rFonts w:eastAsia="Calibri"/>
          <w:bCs/>
          <w:u w:val="single"/>
        </w:rPr>
        <w:t>Fire Department/Code Enforcement – Chief Brian Bunn</w:t>
      </w:r>
      <w:r w:rsidRPr="00AF6411">
        <w:rPr>
          <w:rFonts w:eastAsia="Calibri"/>
          <w:bCs/>
        </w:rPr>
        <w:t xml:space="preserve"> – Chief Bunn</w:t>
      </w:r>
      <w:r>
        <w:rPr>
          <w:rFonts w:eastAsia="Calibri"/>
          <w:bCs/>
        </w:rPr>
        <w:t xml:space="preserve"> had no report.</w:t>
      </w:r>
    </w:p>
    <w:p w14:paraId="22BF9B8B" w14:textId="77777777" w:rsidR="003A34BA" w:rsidRDefault="003A34BA" w:rsidP="003A34BA">
      <w:pPr>
        <w:numPr>
          <w:ilvl w:val="1"/>
          <w:numId w:val="1"/>
        </w:numPr>
        <w:tabs>
          <w:tab w:val="left" w:pos="8520"/>
        </w:tabs>
        <w:ind w:left="216" w:hanging="216"/>
        <w:contextualSpacing/>
        <w:rPr>
          <w:rFonts w:eastAsia="Calibri"/>
          <w:bCs/>
        </w:rPr>
      </w:pPr>
      <w:r w:rsidRPr="00181937">
        <w:rPr>
          <w:rFonts w:eastAsia="Calibri"/>
          <w:bCs/>
          <w:u w:val="single"/>
        </w:rPr>
        <w:t>Administrative Department – City Clerk/Treasurer Chasity Whetstone</w:t>
      </w:r>
      <w:r w:rsidRPr="00181937">
        <w:rPr>
          <w:rFonts w:eastAsia="Calibri"/>
          <w:bCs/>
        </w:rPr>
        <w:t xml:space="preserve"> – Mrs. Whetstone </w:t>
      </w:r>
      <w:r>
        <w:rPr>
          <w:rFonts w:eastAsia="Calibri"/>
          <w:bCs/>
        </w:rPr>
        <w:t>reported the following:</w:t>
      </w:r>
    </w:p>
    <w:p w14:paraId="2BBEF266" w14:textId="77777777" w:rsidR="003A34BA" w:rsidRDefault="003A34BA" w:rsidP="003A34BA">
      <w:pPr>
        <w:numPr>
          <w:ilvl w:val="2"/>
          <w:numId w:val="1"/>
        </w:numPr>
        <w:tabs>
          <w:tab w:val="left" w:pos="8520"/>
        </w:tabs>
        <w:ind w:left="432" w:hanging="72"/>
        <w:contextualSpacing/>
        <w:rPr>
          <w:rFonts w:eastAsia="Calibri"/>
          <w:bCs/>
        </w:rPr>
      </w:pPr>
      <w:r>
        <w:rPr>
          <w:rFonts w:eastAsia="Calibri"/>
          <w:bCs/>
        </w:rPr>
        <w:t>She provided a list of all the individuals who are required to file statements of economic interests and reminded the city council and department heads to complete their statements by April 30, 2026, and remit their confirmation numbers to be retained in their personnel files.</w:t>
      </w:r>
    </w:p>
    <w:p w14:paraId="5765F0CB" w14:textId="77777777" w:rsidR="003A34BA" w:rsidRDefault="003A34BA" w:rsidP="003A34BA">
      <w:pPr>
        <w:tabs>
          <w:tab w:val="left" w:pos="8520"/>
        </w:tabs>
        <w:contextualSpacing/>
        <w:rPr>
          <w:rFonts w:eastAsia="Calibri"/>
          <w:bCs/>
        </w:rPr>
      </w:pPr>
    </w:p>
    <w:p w14:paraId="7CD38F5B" w14:textId="77777777" w:rsidR="003A34BA" w:rsidRPr="00AB0238" w:rsidRDefault="003A34BA" w:rsidP="003A34BA">
      <w:pPr>
        <w:tabs>
          <w:tab w:val="left" w:pos="8520"/>
        </w:tabs>
        <w:contextualSpacing/>
        <w:rPr>
          <w:rFonts w:eastAsia="Calibri"/>
          <w:bCs/>
        </w:rPr>
      </w:pPr>
    </w:p>
    <w:p w14:paraId="5B2FA0AD" w14:textId="77777777" w:rsidR="003A34BA" w:rsidRPr="00371952" w:rsidRDefault="003A34BA" w:rsidP="003A34BA">
      <w:pPr>
        <w:numPr>
          <w:ilvl w:val="0"/>
          <w:numId w:val="1"/>
        </w:numPr>
        <w:contextualSpacing/>
        <w:rPr>
          <w:rFonts w:eastAsia="Calibri"/>
          <w:b/>
          <w:u w:val="single"/>
        </w:rPr>
      </w:pPr>
      <w:r>
        <w:rPr>
          <w:rFonts w:eastAsia="Calibri"/>
          <w:b/>
          <w:u w:val="single"/>
        </w:rPr>
        <w:t xml:space="preserve">City </w:t>
      </w:r>
      <w:r w:rsidRPr="00371952">
        <w:rPr>
          <w:rFonts w:eastAsia="Calibri"/>
          <w:b/>
          <w:u w:val="single"/>
        </w:rPr>
        <w:t>Council Reports</w:t>
      </w:r>
    </w:p>
    <w:p w14:paraId="4D33E82F" w14:textId="77777777" w:rsidR="003A34BA" w:rsidRPr="00C12F0E" w:rsidRDefault="003A34BA" w:rsidP="003A34BA">
      <w:pPr>
        <w:numPr>
          <w:ilvl w:val="1"/>
          <w:numId w:val="1"/>
        </w:numPr>
        <w:ind w:left="216" w:hanging="216"/>
        <w:contextualSpacing/>
        <w:rPr>
          <w:rFonts w:eastAsia="Calibri"/>
          <w:bCs/>
        </w:rPr>
      </w:pPr>
      <w:r>
        <w:rPr>
          <w:rFonts w:eastAsia="Calibri"/>
          <w:bCs/>
          <w:u w:val="single"/>
        </w:rPr>
        <w:t xml:space="preserve">City Council-Place 1 – </w:t>
      </w:r>
      <w:r w:rsidRPr="00371952">
        <w:rPr>
          <w:rFonts w:eastAsia="Calibri"/>
          <w:bCs/>
          <w:u w:val="single"/>
        </w:rPr>
        <w:t>Councilmember Clint Burns</w:t>
      </w:r>
      <w:r w:rsidRPr="00371952">
        <w:rPr>
          <w:rFonts w:eastAsia="Calibri"/>
          <w:bCs/>
        </w:rPr>
        <w:t xml:space="preserve"> – </w:t>
      </w:r>
      <w:r>
        <w:rPr>
          <w:rFonts w:eastAsia="Calibri"/>
          <w:bCs/>
        </w:rPr>
        <w:t>Councilmember Burns had no report.</w:t>
      </w:r>
    </w:p>
    <w:p w14:paraId="5B5F3D05" w14:textId="77777777" w:rsidR="003A34BA" w:rsidRPr="009118E3" w:rsidRDefault="003A34BA" w:rsidP="003A34BA">
      <w:pPr>
        <w:numPr>
          <w:ilvl w:val="1"/>
          <w:numId w:val="1"/>
        </w:numPr>
        <w:ind w:left="216" w:hanging="216"/>
        <w:contextualSpacing/>
        <w:rPr>
          <w:rFonts w:eastAsia="Calibri"/>
          <w:bCs/>
        </w:rPr>
      </w:pPr>
      <w:r>
        <w:rPr>
          <w:rFonts w:eastAsia="Calibri"/>
          <w:bCs/>
          <w:u w:val="single"/>
        </w:rPr>
        <w:t>City Council-Place 2 – Mayor Pro Tempore</w:t>
      </w:r>
      <w:r w:rsidRPr="00FE0856">
        <w:rPr>
          <w:rFonts w:eastAsia="Calibri"/>
          <w:bCs/>
          <w:u w:val="single"/>
        </w:rPr>
        <w:t xml:space="preserve"> Tim McRae</w:t>
      </w:r>
      <w:r w:rsidRPr="00FE0856">
        <w:rPr>
          <w:rFonts w:eastAsia="Calibri"/>
          <w:bCs/>
        </w:rPr>
        <w:t xml:space="preserve"> – </w:t>
      </w:r>
      <w:r>
        <w:rPr>
          <w:rFonts w:eastAsia="Calibri"/>
          <w:bCs/>
        </w:rPr>
        <w:t>Mayor Pro Tempore</w:t>
      </w:r>
      <w:r w:rsidRPr="00FE0856">
        <w:rPr>
          <w:rFonts w:eastAsia="Calibri"/>
          <w:bCs/>
        </w:rPr>
        <w:t xml:space="preserve"> </w:t>
      </w:r>
      <w:r>
        <w:rPr>
          <w:rFonts w:eastAsia="Calibri"/>
          <w:bCs/>
        </w:rPr>
        <w:t>McRae had no report.</w:t>
      </w:r>
    </w:p>
    <w:p w14:paraId="6FB4E2DF" w14:textId="77777777" w:rsidR="003A34BA" w:rsidRPr="00FD65B3" w:rsidRDefault="003A34BA" w:rsidP="003A34BA">
      <w:pPr>
        <w:numPr>
          <w:ilvl w:val="1"/>
          <w:numId w:val="1"/>
        </w:numPr>
        <w:ind w:left="216" w:hanging="216"/>
        <w:contextualSpacing/>
        <w:rPr>
          <w:rFonts w:eastAsia="Calibri"/>
          <w:bCs/>
        </w:rPr>
      </w:pPr>
      <w:r>
        <w:rPr>
          <w:rFonts w:eastAsia="Calibri"/>
          <w:bCs/>
          <w:u w:val="single"/>
        </w:rPr>
        <w:t xml:space="preserve">City Council-Place 3 – </w:t>
      </w:r>
      <w:r w:rsidRPr="00FE0856">
        <w:rPr>
          <w:rFonts w:eastAsia="Calibri"/>
          <w:bCs/>
          <w:u w:val="single"/>
        </w:rPr>
        <w:t>Councilmember Cathy Hamby</w:t>
      </w:r>
      <w:r w:rsidRPr="00FE0856">
        <w:rPr>
          <w:rFonts w:eastAsia="Calibri"/>
          <w:bCs/>
        </w:rPr>
        <w:t xml:space="preserve"> – Councilmember </w:t>
      </w:r>
      <w:r>
        <w:rPr>
          <w:rFonts w:eastAsia="Calibri"/>
          <w:bCs/>
        </w:rPr>
        <w:t>Hamby had no report.</w:t>
      </w:r>
    </w:p>
    <w:p w14:paraId="09708119" w14:textId="77777777" w:rsidR="003A34BA" w:rsidRPr="00C12F0E" w:rsidRDefault="003A34BA" w:rsidP="003A34BA">
      <w:pPr>
        <w:numPr>
          <w:ilvl w:val="1"/>
          <w:numId w:val="1"/>
        </w:numPr>
        <w:ind w:left="216" w:hanging="216"/>
        <w:contextualSpacing/>
        <w:rPr>
          <w:rFonts w:eastAsia="Calibri"/>
          <w:bCs/>
        </w:rPr>
      </w:pPr>
      <w:r>
        <w:rPr>
          <w:rFonts w:eastAsia="Calibri"/>
          <w:bCs/>
          <w:u w:val="single"/>
        </w:rPr>
        <w:t>City Council-Place 4 – Councilmember Jeff Hughes</w:t>
      </w:r>
      <w:r w:rsidRPr="00FE0856">
        <w:rPr>
          <w:rFonts w:eastAsia="Calibri"/>
          <w:bCs/>
        </w:rPr>
        <w:t xml:space="preserve"> – </w:t>
      </w:r>
      <w:r>
        <w:rPr>
          <w:rFonts w:eastAsia="Calibri"/>
          <w:bCs/>
        </w:rPr>
        <w:t>Councilmember Hughes</w:t>
      </w:r>
      <w:r w:rsidRPr="00FE0856">
        <w:rPr>
          <w:rFonts w:eastAsia="Calibri"/>
          <w:bCs/>
        </w:rPr>
        <w:t xml:space="preserve"> </w:t>
      </w:r>
      <w:r>
        <w:rPr>
          <w:rFonts w:eastAsia="Calibri"/>
          <w:bCs/>
        </w:rPr>
        <w:t>had no report.</w:t>
      </w:r>
    </w:p>
    <w:p w14:paraId="3C1547C4" w14:textId="77777777" w:rsidR="003A34BA" w:rsidRPr="00CF19C0" w:rsidRDefault="003A34BA" w:rsidP="003A34BA">
      <w:pPr>
        <w:numPr>
          <w:ilvl w:val="1"/>
          <w:numId w:val="1"/>
        </w:numPr>
        <w:ind w:left="216" w:hanging="216"/>
        <w:contextualSpacing/>
        <w:rPr>
          <w:rFonts w:eastAsia="Calibri"/>
          <w:bCs/>
        </w:rPr>
      </w:pPr>
      <w:r>
        <w:rPr>
          <w:rFonts w:eastAsia="Calibri"/>
          <w:bCs/>
          <w:u w:val="single"/>
        </w:rPr>
        <w:t>City Council-Place 5 – Councilmember Danielle Presley</w:t>
      </w:r>
      <w:r w:rsidRPr="00FE0856">
        <w:rPr>
          <w:rFonts w:eastAsia="Calibri"/>
          <w:bCs/>
        </w:rPr>
        <w:t xml:space="preserve"> – </w:t>
      </w:r>
      <w:r>
        <w:rPr>
          <w:rFonts w:eastAsia="Calibri"/>
          <w:bCs/>
        </w:rPr>
        <w:t>Councilmember Presley had no report.</w:t>
      </w:r>
    </w:p>
    <w:p w14:paraId="176F0013" w14:textId="77777777" w:rsidR="003A34BA" w:rsidRDefault="003A34BA" w:rsidP="003A34BA">
      <w:pPr>
        <w:contextualSpacing/>
        <w:rPr>
          <w:rFonts w:eastAsia="Calibri"/>
          <w:b/>
          <w:u w:val="single"/>
        </w:rPr>
      </w:pPr>
    </w:p>
    <w:p w14:paraId="18629286" w14:textId="77777777" w:rsidR="003A34BA" w:rsidRDefault="003A34BA" w:rsidP="003A34BA">
      <w:pPr>
        <w:pStyle w:val="ListParagraph"/>
        <w:numPr>
          <w:ilvl w:val="0"/>
          <w:numId w:val="1"/>
        </w:numPr>
        <w:spacing w:after="0" w:line="240" w:lineRule="auto"/>
        <w:rPr>
          <w:rFonts w:eastAsia="Calibri" w:cs="Times New Roman"/>
          <w:bCs/>
        </w:rPr>
      </w:pPr>
      <w:r w:rsidRPr="000E68E1">
        <w:rPr>
          <w:rFonts w:eastAsia="Calibri" w:cs="Times New Roman"/>
          <w:b/>
          <w:u w:val="single"/>
        </w:rPr>
        <w:t>Old Business</w:t>
      </w:r>
      <w:r>
        <w:rPr>
          <w:rFonts w:eastAsia="Calibri" w:cs="Times New Roman"/>
          <w:bCs/>
        </w:rPr>
        <w:t xml:space="preserve"> – There was no Old Business on the agenda.</w:t>
      </w:r>
    </w:p>
    <w:p w14:paraId="189BEC4F" w14:textId="77777777" w:rsidR="003A34BA" w:rsidRDefault="003A34BA" w:rsidP="003A34BA">
      <w:pPr>
        <w:pStyle w:val="ListParagraph"/>
        <w:spacing w:after="0" w:line="240" w:lineRule="auto"/>
        <w:ind w:left="0"/>
        <w:rPr>
          <w:rFonts w:eastAsia="Calibri" w:cs="Times New Roman"/>
          <w:bCs/>
        </w:rPr>
      </w:pPr>
    </w:p>
    <w:p w14:paraId="30C54D12" w14:textId="77777777" w:rsidR="003A34BA" w:rsidRPr="00B406A0" w:rsidRDefault="003A34BA" w:rsidP="003A34BA">
      <w:pPr>
        <w:numPr>
          <w:ilvl w:val="0"/>
          <w:numId w:val="1"/>
        </w:numPr>
        <w:tabs>
          <w:tab w:val="left" w:pos="8310"/>
        </w:tabs>
        <w:contextualSpacing/>
        <w:rPr>
          <w:rFonts w:eastAsia="Calibri"/>
          <w:b/>
          <w:u w:val="single"/>
        </w:rPr>
      </w:pPr>
      <w:r w:rsidRPr="00371952">
        <w:rPr>
          <w:rFonts w:eastAsia="Calibri"/>
          <w:b/>
          <w:u w:val="single"/>
        </w:rPr>
        <w:t>New Business</w:t>
      </w:r>
    </w:p>
    <w:p w14:paraId="1C2A7220" w14:textId="77777777" w:rsidR="003A34BA" w:rsidRPr="00917005" w:rsidRDefault="003A34BA" w:rsidP="003A34BA">
      <w:pPr>
        <w:numPr>
          <w:ilvl w:val="1"/>
          <w:numId w:val="1"/>
        </w:numPr>
        <w:tabs>
          <w:tab w:val="left" w:pos="8310"/>
        </w:tabs>
        <w:ind w:left="216" w:hanging="216"/>
        <w:contextualSpacing/>
        <w:rPr>
          <w:rFonts w:eastAsia="Calibri"/>
          <w:b/>
          <w:u w:val="single"/>
        </w:rPr>
      </w:pPr>
      <w:r>
        <w:rPr>
          <w:rFonts w:eastAsia="Calibri"/>
          <w:bCs/>
          <w:u w:val="single"/>
        </w:rPr>
        <w:t>Mission Communications – Quote for SCADA System Upgrades</w:t>
      </w:r>
      <w:r>
        <w:rPr>
          <w:rFonts w:eastAsia="Calibri"/>
          <w:bCs/>
        </w:rPr>
        <w:t xml:space="preserve"> – Director Ingram introduced the quote for the upgrade in the amount of $29,120.20 and requested to make the purchase from the Water System Maintenance Fund.  Mayor Clendenning asked the wishes of the council.  Councilmember Hughes made a motion, seconded by Councilmember Burns, to approve the purchase from the Water System Maintenance Funds.  Upon vote of the motion, the following votes were recorded: Aye-All and Nay-None.  The motion carried.</w:t>
      </w:r>
    </w:p>
    <w:p w14:paraId="2368ED26" w14:textId="77777777" w:rsidR="003A34BA" w:rsidRPr="000344BC" w:rsidRDefault="003A34BA" w:rsidP="003A34BA">
      <w:pPr>
        <w:numPr>
          <w:ilvl w:val="1"/>
          <w:numId w:val="1"/>
        </w:numPr>
        <w:tabs>
          <w:tab w:val="left" w:pos="8310"/>
        </w:tabs>
        <w:ind w:left="216" w:hanging="216"/>
        <w:contextualSpacing/>
        <w:rPr>
          <w:rFonts w:eastAsia="Calibri"/>
          <w:b/>
          <w:u w:val="single"/>
        </w:rPr>
      </w:pPr>
      <w:r>
        <w:rPr>
          <w:rFonts w:eastAsia="Calibri"/>
          <w:bCs/>
          <w:u w:val="single"/>
        </w:rPr>
        <w:t>Certificate of Deposit Investment with Investar Bank – Acct#6822</w:t>
      </w:r>
      <w:r>
        <w:rPr>
          <w:rFonts w:eastAsia="Calibri"/>
          <w:bCs/>
        </w:rPr>
        <w:t xml:space="preserve"> – Mayor Clendenning requested authorization to reinvest $350,000, including the matured value of the CD plus additional funds from General Fund Savings.  He asked the wishes of the council.  Mayor Pro Tempore McRae made a motion, seconded by Councilmember Hamby, to authorize the mayor to proceed.  Upon vote of the motion, the following votes were recorded: Aye-All and Nay-None.  The motion carried.</w:t>
      </w:r>
    </w:p>
    <w:p w14:paraId="0B5E9523" w14:textId="77777777" w:rsidR="003A34BA" w:rsidRPr="0030233D" w:rsidRDefault="003A34BA" w:rsidP="003A34BA">
      <w:pPr>
        <w:numPr>
          <w:ilvl w:val="1"/>
          <w:numId w:val="1"/>
        </w:numPr>
        <w:tabs>
          <w:tab w:val="left" w:pos="8310"/>
        </w:tabs>
        <w:ind w:left="216" w:hanging="216"/>
        <w:contextualSpacing/>
        <w:rPr>
          <w:rFonts w:eastAsia="Calibri"/>
          <w:bCs/>
          <w:u w:val="single"/>
        </w:rPr>
      </w:pPr>
      <w:r w:rsidRPr="000344BC">
        <w:rPr>
          <w:rFonts w:eastAsia="Calibri"/>
          <w:bCs/>
          <w:u w:val="single"/>
        </w:rPr>
        <w:t>Proclamation#2026-01 – Proclaiming March 2026</w:t>
      </w:r>
      <w:r>
        <w:rPr>
          <w:rFonts w:eastAsia="Calibri"/>
          <w:bCs/>
          <w:u w:val="single"/>
        </w:rPr>
        <w:t xml:space="preserve"> as American Red Cross Month</w:t>
      </w:r>
      <w:r>
        <w:rPr>
          <w:rFonts w:eastAsia="Calibri"/>
          <w:bCs/>
        </w:rPr>
        <w:t xml:space="preserve"> – Mayor Clendenning introduced the proclamation and asked the wishes of the council.  Councilmember Hughes made a motion, seconded by Councilmember Burns, to approve and adopt Proclamation#2026-01.  Upon vote of the motion, the following votes were recorded: Aye-All and Nay-None.  The motion carried.</w:t>
      </w:r>
    </w:p>
    <w:p w14:paraId="468C1A62" w14:textId="77777777" w:rsidR="003A34BA" w:rsidRPr="000344BC" w:rsidRDefault="003A34BA" w:rsidP="003A34BA">
      <w:pPr>
        <w:numPr>
          <w:ilvl w:val="1"/>
          <w:numId w:val="1"/>
        </w:numPr>
        <w:tabs>
          <w:tab w:val="left" w:pos="8310"/>
        </w:tabs>
        <w:ind w:left="216" w:hanging="216"/>
        <w:contextualSpacing/>
        <w:rPr>
          <w:rFonts w:eastAsia="Calibri"/>
          <w:bCs/>
          <w:u w:val="single"/>
        </w:rPr>
      </w:pPr>
      <w:r>
        <w:rPr>
          <w:rFonts w:eastAsia="Calibri"/>
          <w:bCs/>
          <w:u w:val="single"/>
        </w:rPr>
        <w:t>Executive Session</w:t>
      </w:r>
      <w:r>
        <w:rPr>
          <w:rFonts w:eastAsia="Calibri"/>
          <w:bCs/>
        </w:rPr>
        <w:t xml:space="preserve"> – Mayor Clendenning requested that the council convene into executive session.  Councilmember Presley made a motion, seconded by Councilmember Hughes, to convene into executive session for the purpose of discussing the reputation and character of an individual.  Upon roll call vote of the </w:t>
      </w:r>
      <w:proofErr w:type="gramStart"/>
      <w:r>
        <w:rPr>
          <w:rFonts w:eastAsia="Calibri"/>
          <w:bCs/>
        </w:rPr>
        <w:t>motion</w:t>
      </w:r>
      <w:proofErr w:type="gramEnd"/>
      <w:r>
        <w:rPr>
          <w:rFonts w:eastAsia="Calibri"/>
          <w:bCs/>
        </w:rPr>
        <w:t>, the following votes were recorded: Councilmember Burns-Aye, Mayor Pro Tempore McRae-Aye, Councilmember Hamby-Aye, Councilmember Hughes-Aye, Councilmember Presley-Aye, and Mayor Clendenning-Aye.  The motion carried.  The council convened into executive session at 6:00 p.m. and returned back to the meeting at 6:48 p.m.</w:t>
      </w:r>
    </w:p>
    <w:p w14:paraId="07DD0410" w14:textId="77777777" w:rsidR="003A34BA" w:rsidRPr="00993500" w:rsidRDefault="003A34BA" w:rsidP="003A34BA">
      <w:pPr>
        <w:tabs>
          <w:tab w:val="left" w:pos="8310"/>
        </w:tabs>
        <w:contextualSpacing/>
        <w:rPr>
          <w:rFonts w:eastAsia="Calibri"/>
          <w:bCs/>
        </w:rPr>
      </w:pPr>
    </w:p>
    <w:p w14:paraId="44F180DA" w14:textId="77777777" w:rsidR="003A34BA" w:rsidRPr="00707037" w:rsidRDefault="003A34BA" w:rsidP="003A34BA">
      <w:pPr>
        <w:numPr>
          <w:ilvl w:val="0"/>
          <w:numId w:val="1"/>
        </w:numPr>
        <w:tabs>
          <w:tab w:val="left" w:pos="8310"/>
        </w:tabs>
        <w:rPr>
          <w:rFonts w:eastAsia="Calibri"/>
          <w:bCs/>
        </w:rPr>
      </w:pPr>
      <w:r w:rsidRPr="00BA460F">
        <w:rPr>
          <w:rFonts w:eastAsia="Calibri"/>
          <w:b/>
          <w:u w:val="single"/>
        </w:rPr>
        <w:t>Mayor’s Report – Mayor Jeff Clendenning</w:t>
      </w:r>
      <w:r w:rsidRPr="00BA460F">
        <w:rPr>
          <w:rFonts w:eastAsia="Calibri"/>
          <w:bCs/>
        </w:rPr>
        <w:t xml:space="preserve"> – Mayor Clendenning </w:t>
      </w:r>
      <w:r>
        <w:rPr>
          <w:rFonts w:eastAsia="Calibri"/>
          <w:bCs/>
        </w:rPr>
        <w:t>reported the following:</w:t>
      </w:r>
    </w:p>
    <w:p w14:paraId="7FE8F705" w14:textId="77777777" w:rsidR="003A34BA" w:rsidRDefault="003A34BA" w:rsidP="003A34BA">
      <w:pPr>
        <w:numPr>
          <w:ilvl w:val="1"/>
          <w:numId w:val="1"/>
        </w:numPr>
        <w:tabs>
          <w:tab w:val="left" w:pos="8310"/>
        </w:tabs>
        <w:ind w:left="216" w:hanging="216"/>
        <w:rPr>
          <w:rFonts w:eastAsia="Calibri"/>
          <w:bCs/>
        </w:rPr>
      </w:pPr>
      <w:r>
        <w:rPr>
          <w:rFonts w:eastAsia="Calibri"/>
          <w:bCs/>
          <w:u w:val="single"/>
        </w:rPr>
        <w:t>Rebuild Alabama Act Grant Application Update</w:t>
      </w:r>
      <w:r w:rsidRPr="00707037">
        <w:rPr>
          <w:rFonts w:eastAsia="Calibri"/>
          <w:bCs/>
        </w:rPr>
        <w:t xml:space="preserve"> – </w:t>
      </w:r>
      <w:r>
        <w:rPr>
          <w:rFonts w:eastAsia="Calibri"/>
          <w:bCs/>
        </w:rPr>
        <w:t>The application was not submitted in time to be considered for the grant; however, he still intends to request funds from the county commission to combine with city funds and complete a small $100,000 paving project</w:t>
      </w:r>
      <w:r w:rsidRPr="00707037">
        <w:rPr>
          <w:rFonts w:eastAsia="Calibri"/>
          <w:bCs/>
        </w:rPr>
        <w:t>.</w:t>
      </w:r>
    </w:p>
    <w:p w14:paraId="27597421" w14:textId="77777777" w:rsidR="003A34BA" w:rsidRDefault="003A34BA" w:rsidP="003A34BA">
      <w:pPr>
        <w:numPr>
          <w:ilvl w:val="1"/>
          <w:numId w:val="1"/>
        </w:numPr>
        <w:tabs>
          <w:tab w:val="left" w:pos="8310"/>
        </w:tabs>
        <w:ind w:left="216" w:hanging="216"/>
        <w:rPr>
          <w:rFonts w:eastAsia="Calibri"/>
          <w:bCs/>
        </w:rPr>
      </w:pPr>
      <w:r>
        <w:rPr>
          <w:rFonts w:eastAsia="Calibri"/>
          <w:bCs/>
          <w:u w:val="single"/>
        </w:rPr>
        <w:t>America 250 Alabama</w:t>
      </w:r>
      <w:r>
        <w:rPr>
          <w:rFonts w:eastAsia="Calibri"/>
          <w:bCs/>
        </w:rPr>
        <w:t xml:space="preserve"> – With the help of Robert Luna, the city is participating in this program to commemorate the 250</w:t>
      </w:r>
      <w:r w:rsidRPr="000D67D9">
        <w:rPr>
          <w:rFonts w:eastAsia="Calibri"/>
          <w:bCs/>
          <w:vertAlign w:val="superscript"/>
        </w:rPr>
        <w:t>th</w:t>
      </w:r>
      <w:r>
        <w:rPr>
          <w:rFonts w:eastAsia="Calibri"/>
          <w:bCs/>
        </w:rPr>
        <w:t xml:space="preserve"> anniversary of the signing of the Declaration of Independence.  The city will receive a grant to purchase items to give away at local events.</w:t>
      </w:r>
    </w:p>
    <w:p w14:paraId="2DC8CC76" w14:textId="77777777" w:rsidR="003A34BA" w:rsidRDefault="003A34BA" w:rsidP="003A34BA">
      <w:pPr>
        <w:numPr>
          <w:ilvl w:val="1"/>
          <w:numId w:val="1"/>
        </w:numPr>
        <w:tabs>
          <w:tab w:val="left" w:pos="8310"/>
        </w:tabs>
        <w:ind w:left="216" w:hanging="216"/>
        <w:rPr>
          <w:rFonts w:eastAsia="Calibri"/>
          <w:bCs/>
        </w:rPr>
      </w:pPr>
      <w:r>
        <w:rPr>
          <w:rFonts w:eastAsia="Calibri"/>
          <w:bCs/>
          <w:u w:val="single"/>
        </w:rPr>
        <w:t>Flooring Proposal for the Administrative Office</w:t>
      </w:r>
      <w:r>
        <w:rPr>
          <w:rFonts w:eastAsia="Calibri"/>
          <w:bCs/>
        </w:rPr>
        <w:t xml:space="preserve"> – The wall around the copy machine has been removed, and the flooring will be replaced in both the office and the hall where the drink machine is located.</w:t>
      </w:r>
    </w:p>
    <w:p w14:paraId="0B58A6BC" w14:textId="77777777" w:rsidR="003A34BA" w:rsidRDefault="003A34BA" w:rsidP="003A34BA">
      <w:pPr>
        <w:numPr>
          <w:ilvl w:val="1"/>
          <w:numId w:val="1"/>
        </w:numPr>
        <w:tabs>
          <w:tab w:val="left" w:pos="8310"/>
        </w:tabs>
        <w:ind w:left="216" w:hanging="216"/>
        <w:rPr>
          <w:rFonts w:eastAsia="Calibri"/>
          <w:bCs/>
        </w:rPr>
      </w:pPr>
      <w:r>
        <w:rPr>
          <w:rFonts w:eastAsia="Calibri"/>
          <w:bCs/>
        </w:rPr>
        <w:t>Connect Calhoun is being held March 23, 2026, at the City of Weaver Meeting Center.</w:t>
      </w:r>
    </w:p>
    <w:p w14:paraId="630121EF" w14:textId="77777777" w:rsidR="003A34BA" w:rsidRDefault="003A34BA" w:rsidP="003A34BA">
      <w:pPr>
        <w:numPr>
          <w:ilvl w:val="1"/>
          <w:numId w:val="1"/>
        </w:numPr>
        <w:tabs>
          <w:tab w:val="left" w:pos="8310"/>
        </w:tabs>
        <w:ind w:left="216" w:hanging="216"/>
        <w:rPr>
          <w:rFonts w:eastAsia="Calibri"/>
          <w:bCs/>
        </w:rPr>
      </w:pPr>
      <w:r>
        <w:rPr>
          <w:rFonts w:eastAsia="Calibri"/>
          <w:bCs/>
        </w:rPr>
        <w:t xml:space="preserve">The city has been mandated by ADEM to complete water projects that cost a total of approximately $2,000,000.  The city is approved for $800,000 in grant funds and a low-interest loan for the remaining $1,200,000.  The loan payments will be approximately $76,000 annually for twenty (20) years.  Mayor Clendenning proposed increasing the Water System Maintenance Fee to $10 to cover the annual payment.  He implored the council to consider the increase and </w:t>
      </w:r>
      <w:proofErr w:type="gramStart"/>
      <w:r>
        <w:rPr>
          <w:rFonts w:eastAsia="Calibri"/>
          <w:bCs/>
        </w:rPr>
        <w:t>make a decision</w:t>
      </w:r>
      <w:proofErr w:type="gramEnd"/>
      <w:r>
        <w:rPr>
          <w:rFonts w:eastAsia="Calibri"/>
          <w:bCs/>
        </w:rPr>
        <w:t xml:space="preserve"> by the end of the fiscal year </w:t>
      </w:r>
      <w:proofErr w:type="gramStart"/>
      <w:r>
        <w:rPr>
          <w:rFonts w:eastAsia="Calibri"/>
          <w:bCs/>
        </w:rPr>
        <w:t>that</w:t>
      </w:r>
      <w:proofErr w:type="gramEnd"/>
      <w:r>
        <w:rPr>
          <w:rFonts w:eastAsia="Calibri"/>
          <w:bCs/>
        </w:rPr>
        <w:t xml:space="preserve"> can become effective October 1, 2026.</w:t>
      </w:r>
    </w:p>
    <w:p w14:paraId="3D7FAB09" w14:textId="77777777" w:rsidR="003A34BA" w:rsidRPr="00707037" w:rsidRDefault="003A34BA" w:rsidP="003A34BA">
      <w:pPr>
        <w:tabs>
          <w:tab w:val="left" w:pos="8310"/>
        </w:tabs>
        <w:ind w:left="216"/>
        <w:rPr>
          <w:rFonts w:eastAsia="Calibri"/>
          <w:bCs/>
        </w:rPr>
      </w:pPr>
    </w:p>
    <w:p w14:paraId="65D1509C" w14:textId="77777777" w:rsidR="003A34BA" w:rsidRPr="005C7A6D" w:rsidRDefault="003A34BA" w:rsidP="003A34BA">
      <w:pPr>
        <w:numPr>
          <w:ilvl w:val="0"/>
          <w:numId w:val="1"/>
        </w:numPr>
        <w:tabs>
          <w:tab w:val="left" w:pos="8310"/>
        </w:tabs>
        <w:contextualSpacing/>
        <w:rPr>
          <w:rFonts w:eastAsia="Calibri"/>
        </w:rPr>
      </w:pPr>
      <w:r w:rsidRPr="00F31C8F">
        <w:rPr>
          <w:rFonts w:eastAsia="Calibri"/>
          <w:b/>
          <w:u w:val="single"/>
        </w:rPr>
        <w:t>Public Comment</w:t>
      </w:r>
      <w:r>
        <w:rPr>
          <w:rFonts w:eastAsia="Calibri"/>
          <w:b/>
          <w:u w:val="single"/>
        </w:rPr>
        <w:t>s</w:t>
      </w:r>
    </w:p>
    <w:p w14:paraId="2A0E506F" w14:textId="77777777" w:rsidR="003A34BA" w:rsidRPr="001D08D7" w:rsidRDefault="003A34BA" w:rsidP="003A34BA">
      <w:pPr>
        <w:numPr>
          <w:ilvl w:val="1"/>
          <w:numId w:val="1"/>
        </w:numPr>
        <w:tabs>
          <w:tab w:val="left" w:pos="8310"/>
        </w:tabs>
        <w:ind w:left="216" w:hanging="216"/>
        <w:contextualSpacing/>
        <w:rPr>
          <w:rFonts w:eastAsia="Calibri"/>
        </w:rPr>
      </w:pPr>
      <w:r>
        <w:rPr>
          <w:rFonts w:eastAsia="Calibri"/>
          <w:bCs/>
        </w:rPr>
        <w:t xml:space="preserve">Mike Warren </w:t>
      </w:r>
      <w:proofErr w:type="gramStart"/>
      <w:r>
        <w:rPr>
          <w:rFonts w:eastAsia="Calibri"/>
          <w:bCs/>
        </w:rPr>
        <w:t>commented</w:t>
      </w:r>
      <w:proofErr w:type="gramEnd"/>
      <w:r>
        <w:rPr>
          <w:rFonts w:eastAsia="Calibri"/>
          <w:bCs/>
        </w:rPr>
        <w:t xml:space="preserve"> the following:</w:t>
      </w:r>
    </w:p>
    <w:p w14:paraId="02306B0D" w14:textId="77777777" w:rsidR="003A34BA" w:rsidRPr="001D08D7" w:rsidRDefault="003A34BA" w:rsidP="003A34BA">
      <w:pPr>
        <w:numPr>
          <w:ilvl w:val="2"/>
          <w:numId w:val="1"/>
        </w:numPr>
        <w:tabs>
          <w:tab w:val="left" w:pos="8310"/>
        </w:tabs>
        <w:ind w:left="432" w:hanging="72"/>
        <w:contextualSpacing/>
        <w:rPr>
          <w:rFonts w:eastAsia="Calibri"/>
        </w:rPr>
      </w:pPr>
      <w:r>
        <w:rPr>
          <w:rFonts w:eastAsia="Calibri"/>
          <w:bCs/>
        </w:rPr>
        <w:t>He attended a TAB meeting, and the ridership has increased and is expected to continue to increase.</w:t>
      </w:r>
    </w:p>
    <w:p w14:paraId="16877218" w14:textId="77777777" w:rsidR="003A34BA" w:rsidRPr="001D08D7" w:rsidRDefault="003A34BA" w:rsidP="003A34BA">
      <w:pPr>
        <w:numPr>
          <w:ilvl w:val="2"/>
          <w:numId w:val="1"/>
        </w:numPr>
        <w:tabs>
          <w:tab w:val="left" w:pos="8310"/>
        </w:tabs>
        <w:ind w:left="432" w:hanging="72"/>
        <w:contextualSpacing/>
        <w:rPr>
          <w:rFonts w:eastAsia="Calibri"/>
        </w:rPr>
      </w:pPr>
      <w:r>
        <w:rPr>
          <w:rFonts w:eastAsia="Calibri"/>
          <w:bCs/>
        </w:rPr>
        <w:t>The community Easter egg hunt and senior citizens’ spring bazaar is scheduled for March 28, 2026.</w:t>
      </w:r>
    </w:p>
    <w:p w14:paraId="6530C82D" w14:textId="77777777" w:rsidR="003A34BA" w:rsidRPr="006F61C2" w:rsidRDefault="003A34BA" w:rsidP="003A34BA">
      <w:pPr>
        <w:numPr>
          <w:ilvl w:val="2"/>
          <w:numId w:val="1"/>
        </w:numPr>
        <w:tabs>
          <w:tab w:val="left" w:pos="8310"/>
        </w:tabs>
        <w:ind w:left="432" w:hanging="72"/>
        <w:contextualSpacing/>
        <w:rPr>
          <w:rFonts w:eastAsia="Calibri"/>
        </w:rPr>
      </w:pPr>
      <w:r>
        <w:rPr>
          <w:rFonts w:eastAsia="Calibri"/>
          <w:bCs/>
        </w:rPr>
        <w:t>Tobi Burt worked on a field for the Weaver Baseball for Youth.</w:t>
      </w:r>
    </w:p>
    <w:p w14:paraId="1B7C65CE" w14:textId="77777777" w:rsidR="003A34BA" w:rsidRPr="006D02A7" w:rsidRDefault="003A34BA" w:rsidP="003A34BA">
      <w:pPr>
        <w:tabs>
          <w:tab w:val="left" w:pos="8310"/>
        </w:tabs>
        <w:contextualSpacing/>
        <w:rPr>
          <w:rFonts w:eastAsia="Calibri"/>
        </w:rPr>
      </w:pPr>
    </w:p>
    <w:p w14:paraId="31228C5A" w14:textId="0E5A4231" w:rsidR="00545993" w:rsidRDefault="003A34BA" w:rsidP="003A34BA">
      <w:pPr>
        <w:numPr>
          <w:ilvl w:val="0"/>
          <w:numId w:val="1"/>
        </w:numPr>
        <w:tabs>
          <w:tab w:val="left" w:pos="8310"/>
        </w:tabs>
        <w:contextualSpacing/>
        <w:rPr>
          <w:rFonts w:eastAsia="Calibri"/>
        </w:rPr>
      </w:pPr>
      <w:r w:rsidRPr="006D02A7">
        <w:rPr>
          <w:rFonts w:eastAsia="Calibri"/>
          <w:b/>
          <w:u w:val="single"/>
        </w:rPr>
        <w:t>Adjournment</w:t>
      </w:r>
      <w:r w:rsidRPr="006D02A7">
        <w:rPr>
          <w:rFonts w:eastAsia="Calibri"/>
        </w:rPr>
        <w:t xml:space="preserve"> – Mayor </w:t>
      </w:r>
      <w:r>
        <w:rPr>
          <w:rFonts w:eastAsia="Calibri"/>
        </w:rPr>
        <w:t>Clendenning</w:t>
      </w:r>
      <w:r w:rsidRPr="006D02A7">
        <w:rPr>
          <w:rFonts w:eastAsia="Calibri"/>
        </w:rPr>
        <w:t xml:space="preserve"> announced there was no further business before the council and requested a motion to adjourn.  </w:t>
      </w:r>
      <w:r>
        <w:rPr>
          <w:rFonts w:eastAsia="Calibri"/>
        </w:rPr>
        <w:t>Councilmember Presley</w:t>
      </w:r>
      <w:r w:rsidRPr="006D02A7">
        <w:rPr>
          <w:rFonts w:eastAsia="Calibri"/>
        </w:rPr>
        <w:t xml:space="preserve"> made a motion, seconded by Councilmember </w:t>
      </w:r>
      <w:r>
        <w:rPr>
          <w:rFonts w:eastAsia="Calibri"/>
        </w:rPr>
        <w:t>Hamby</w:t>
      </w:r>
      <w:r w:rsidRPr="006D02A7">
        <w:rPr>
          <w:rFonts w:eastAsia="Calibri"/>
        </w:rPr>
        <w:t>, and with all in favor, the meeting was duly adjourned</w:t>
      </w:r>
      <w:r w:rsidR="00545993" w:rsidRPr="006D02A7">
        <w:rPr>
          <w:rFonts w:eastAsia="Calibri"/>
        </w:rPr>
        <w:t>.</w:t>
      </w:r>
    </w:p>
    <w:p w14:paraId="487BE7F3" w14:textId="77777777" w:rsidR="00500A33" w:rsidRPr="006D02A7" w:rsidRDefault="00500A33" w:rsidP="00500A33">
      <w:pPr>
        <w:tabs>
          <w:tab w:val="left" w:pos="8310"/>
        </w:tabs>
        <w:contextualSpacing/>
        <w:rPr>
          <w:rFonts w:eastAsia="Calibri"/>
        </w:rPr>
      </w:pPr>
    </w:p>
    <w:p w14:paraId="471F357A" w14:textId="77777777" w:rsidR="005A2835" w:rsidRDefault="005A2835" w:rsidP="00947190">
      <w:pPr>
        <w:contextualSpacing/>
        <w:rPr>
          <w:rFonts w:eastAsia="Calibri"/>
          <w:b/>
        </w:rPr>
      </w:pPr>
    </w:p>
    <w:p w14:paraId="03041711" w14:textId="77777777" w:rsidR="005A2835" w:rsidRDefault="005A2835" w:rsidP="00947190">
      <w:pPr>
        <w:contextualSpacing/>
        <w:rPr>
          <w:rFonts w:eastAsia="Calibri"/>
          <w:b/>
        </w:rPr>
      </w:pPr>
    </w:p>
    <w:p w14:paraId="40EFB6AF" w14:textId="77777777" w:rsidR="005A2835" w:rsidRDefault="005A2835" w:rsidP="00947190">
      <w:pPr>
        <w:contextualSpacing/>
        <w:rPr>
          <w:rFonts w:eastAsia="Calibri"/>
          <w:b/>
        </w:rPr>
      </w:pPr>
    </w:p>
    <w:p w14:paraId="0632CFFC" w14:textId="77777777" w:rsidR="005A2835" w:rsidRDefault="005A2835" w:rsidP="00947190">
      <w:pPr>
        <w:contextualSpacing/>
        <w:rPr>
          <w:rFonts w:eastAsia="Calibri"/>
          <w:b/>
        </w:rPr>
      </w:pPr>
    </w:p>
    <w:p w14:paraId="4A0CADA3" w14:textId="77777777" w:rsidR="005A2835" w:rsidRDefault="005A2835" w:rsidP="00947190">
      <w:pPr>
        <w:contextualSpacing/>
        <w:rPr>
          <w:rFonts w:eastAsia="Calibri"/>
          <w:b/>
        </w:rPr>
      </w:pPr>
    </w:p>
    <w:p w14:paraId="15404EB2" w14:textId="77777777" w:rsidR="005A2835" w:rsidRDefault="005A2835" w:rsidP="00947190">
      <w:pPr>
        <w:contextualSpacing/>
        <w:rPr>
          <w:rFonts w:eastAsia="Calibri"/>
          <w:b/>
        </w:rPr>
      </w:pPr>
    </w:p>
    <w:p w14:paraId="2F98C7E0" w14:textId="77777777" w:rsidR="005A2835" w:rsidRDefault="005A2835" w:rsidP="00947190">
      <w:pPr>
        <w:contextualSpacing/>
        <w:rPr>
          <w:rFonts w:eastAsia="Calibri"/>
          <w:b/>
        </w:rPr>
      </w:pPr>
    </w:p>
    <w:p w14:paraId="000CA0AB" w14:textId="77777777" w:rsidR="005A2835" w:rsidRDefault="005A2835" w:rsidP="00947190">
      <w:pPr>
        <w:contextualSpacing/>
        <w:rPr>
          <w:rFonts w:eastAsia="Calibri"/>
          <w:b/>
        </w:rPr>
      </w:pPr>
    </w:p>
    <w:p w14:paraId="6326B4DE" w14:textId="77777777" w:rsidR="005A2835" w:rsidRDefault="005A2835" w:rsidP="00947190">
      <w:pPr>
        <w:contextualSpacing/>
        <w:rPr>
          <w:rFonts w:eastAsia="Calibri"/>
          <w:b/>
        </w:rPr>
      </w:pPr>
    </w:p>
    <w:p w14:paraId="0E64A703" w14:textId="77777777" w:rsidR="005A2835" w:rsidRDefault="005A2835" w:rsidP="00947190">
      <w:pPr>
        <w:contextualSpacing/>
        <w:rPr>
          <w:rFonts w:eastAsia="Calibri"/>
          <w:b/>
        </w:rPr>
      </w:pPr>
    </w:p>
    <w:p w14:paraId="19DF2255" w14:textId="77777777" w:rsidR="005A2835" w:rsidRDefault="005A2835" w:rsidP="00947190">
      <w:pPr>
        <w:contextualSpacing/>
        <w:rPr>
          <w:rFonts w:eastAsia="Calibri"/>
          <w:b/>
        </w:rPr>
      </w:pPr>
    </w:p>
    <w:p w14:paraId="23805F87" w14:textId="77777777" w:rsidR="005A2835" w:rsidRDefault="005A2835" w:rsidP="00947190">
      <w:pPr>
        <w:contextualSpacing/>
        <w:rPr>
          <w:rFonts w:eastAsia="Calibri"/>
          <w:b/>
        </w:rPr>
      </w:pPr>
    </w:p>
    <w:p w14:paraId="279056A7" w14:textId="77777777" w:rsidR="003A34BA" w:rsidRDefault="003A34BA" w:rsidP="00947190">
      <w:pPr>
        <w:contextualSpacing/>
        <w:rPr>
          <w:rFonts w:eastAsia="Calibri"/>
          <w:b/>
        </w:rPr>
      </w:pPr>
    </w:p>
    <w:p w14:paraId="5D92F9D3" w14:textId="77777777" w:rsidR="003A34BA" w:rsidRDefault="003A34BA" w:rsidP="00947190">
      <w:pPr>
        <w:contextualSpacing/>
        <w:rPr>
          <w:rFonts w:eastAsia="Calibri"/>
          <w:b/>
        </w:rPr>
      </w:pPr>
    </w:p>
    <w:p w14:paraId="572C171B" w14:textId="77777777" w:rsidR="003A34BA" w:rsidRDefault="003A34BA" w:rsidP="00947190">
      <w:pPr>
        <w:contextualSpacing/>
        <w:rPr>
          <w:rFonts w:eastAsia="Calibri"/>
          <w:b/>
        </w:rPr>
      </w:pPr>
    </w:p>
    <w:p w14:paraId="1B640085" w14:textId="77777777" w:rsidR="003A34BA" w:rsidRDefault="003A34BA" w:rsidP="00947190">
      <w:pPr>
        <w:contextualSpacing/>
        <w:rPr>
          <w:rFonts w:eastAsia="Calibri"/>
          <w:b/>
        </w:rPr>
      </w:pPr>
    </w:p>
    <w:p w14:paraId="263B7A38" w14:textId="77777777" w:rsidR="003A34BA" w:rsidRDefault="003A34BA" w:rsidP="00947190">
      <w:pPr>
        <w:contextualSpacing/>
        <w:rPr>
          <w:rFonts w:eastAsia="Calibri"/>
          <w:b/>
        </w:rPr>
      </w:pPr>
    </w:p>
    <w:p w14:paraId="0865FF0F" w14:textId="77777777" w:rsidR="003A34BA" w:rsidRDefault="003A34BA" w:rsidP="00947190">
      <w:pPr>
        <w:contextualSpacing/>
        <w:rPr>
          <w:rFonts w:eastAsia="Calibri"/>
          <w:b/>
        </w:rPr>
      </w:pPr>
    </w:p>
    <w:p w14:paraId="4C97E5A4" w14:textId="77777777" w:rsidR="003A34BA" w:rsidRDefault="003A34BA" w:rsidP="00947190">
      <w:pPr>
        <w:contextualSpacing/>
        <w:rPr>
          <w:rFonts w:eastAsia="Calibri"/>
          <w:b/>
        </w:rPr>
      </w:pPr>
    </w:p>
    <w:p w14:paraId="2A2E49EA" w14:textId="77777777" w:rsidR="003A34BA" w:rsidRDefault="003A34BA" w:rsidP="00947190">
      <w:pPr>
        <w:contextualSpacing/>
        <w:rPr>
          <w:rFonts w:eastAsia="Calibri"/>
          <w:b/>
        </w:rPr>
      </w:pPr>
    </w:p>
    <w:p w14:paraId="1E32F82D" w14:textId="7A51AB87" w:rsidR="00947190" w:rsidRPr="00FF1F4D" w:rsidRDefault="00947190" w:rsidP="00947190">
      <w:pPr>
        <w:contextualSpacing/>
        <w:rPr>
          <w:rFonts w:eastAsia="Calibri"/>
          <w:b/>
        </w:rPr>
      </w:pPr>
      <w:r w:rsidRPr="00FF1F4D">
        <w:rPr>
          <w:rFonts w:eastAsia="Calibri"/>
          <w:b/>
        </w:rPr>
        <w:t>__________________________________</w:t>
      </w:r>
      <w:r w:rsidRPr="00FF1F4D">
        <w:rPr>
          <w:rFonts w:eastAsia="Calibri"/>
          <w:b/>
        </w:rPr>
        <w:tab/>
        <w:t xml:space="preserve">        ______________________________________</w:t>
      </w:r>
    </w:p>
    <w:p w14:paraId="31870476" w14:textId="0B26F0DD" w:rsidR="00BF2987" w:rsidRPr="00BF2987" w:rsidRDefault="00947190" w:rsidP="00BF2987">
      <w:pPr>
        <w:rPr>
          <w:rFonts w:eastAsia="Calibri"/>
          <w:b/>
        </w:rPr>
      </w:pPr>
      <w:r>
        <w:rPr>
          <w:rFonts w:eastAsia="Calibri"/>
          <w:b/>
        </w:rPr>
        <w:t>Jeffrey A. Clendenning</w:t>
      </w:r>
      <w:r w:rsidRPr="00FF1F4D">
        <w:rPr>
          <w:rFonts w:eastAsia="Calibri"/>
          <w:b/>
        </w:rPr>
        <w:t>, Mayor</w:t>
      </w:r>
      <w:r w:rsidRPr="00FF1F4D">
        <w:rPr>
          <w:rFonts w:eastAsia="Calibri"/>
          <w:b/>
        </w:rPr>
        <w:tab/>
      </w:r>
      <w:r w:rsidRPr="00FF1F4D">
        <w:rPr>
          <w:rFonts w:eastAsia="Calibri"/>
          <w:b/>
        </w:rPr>
        <w:tab/>
      </w:r>
      <w:r>
        <w:rPr>
          <w:rFonts w:eastAsia="Calibri"/>
          <w:b/>
        </w:rPr>
        <w:t xml:space="preserve">        </w:t>
      </w:r>
      <w:r w:rsidRPr="00FF1F4D">
        <w:rPr>
          <w:rFonts w:eastAsia="Calibri"/>
          <w:b/>
        </w:rPr>
        <w:t>Attest</w:t>
      </w:r>
      <w:r w:rsidR="00DB0357">
        <w:rPr>
          <w:rFonts w:eastAsia="Calibri"/>
          <w:b/>
        </w:rPr>
        <w:t xml:space="preserve">ed: Chasity L. Whetstone, </w:t>
      </w:r>
      <w:r w:rsidRPr="00FF1F4D">
        <w:rPr>
          <w:rFonts w:eastAsia="Calibri"/>
          <w:b/>
        </w:rPr>
        <w:t>City Cler</w:t>
      </w:r>
      <w:r>
        <w:rPr>
          <w:rFonts w:eastAsia="Calibri"/>
          <w:b/>
        </w:rPr>
        <w:t>k</w:t>
      </w:r>
      <w:r w:rsidR="0085718A" w:rsidRPr="003A2205">
        <w:rPr>
          <w:rFonts w:eastAsia="Calibri"/>
          <w:noProof/>
          <w:kern w:val="0"/>
          <w:szCs w:val="22"/>
        </w:rPr>
        <mc:AlternateContent>
          <mc:Choice Requires="wps">
            <w:drawing>
              <wp:anchor distT="0" distB="0" distL="114300" distR="114300" simplePos="0" relativeHeight="251659264" behindDoc="1" locked="0" layoutInCell="0" allowOverlap="1" wp14:anchorId="2029A64B" wp14:editId="11312B5F">
                <wp:simplePos x="0" y="0"/>
                <wp:positionH relativeFrom="page">
                  <wp:align>center</wp:align>
                </wp:positionH>
                <wp:positionV relativeFrom="page">
                  <wp:align>center</wp:align>
                </wp:positionV>
                <wp:extent cx="5239512" cy="2130552"/>
                <wp:effectExtent l="0" t="0" r="0" b="0"/>
                <wp:wrapNone/>
                <wp:docPr id="1176940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29A64B" id="_x0000_t202" coordsize="21600,21600" o:spt="202" path="m,l,21600r21600,l21600,xe">
                <v:stroke joinstyle="miter"/>
                <v:path gradientshapeok="t" o:connecttype="rect"/>
              </v:shapetype>
              <v:shape id="Text Box 1" o:spid="_x0000_s1026" type="#_x0000_t202" style="position:absolute;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p>
    <w:sectPr w:rsidR="00BF2987" w:rsidRPr="00BF2987" w:rsidSect="00EF1576">
      <w:headerReference w:type="default" r:id="rId7"/>
      <w:footerReference w:type="default" r:id="rId8"/>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2C07" w14:textId="77777777" w:rsidR="00B362A1" w:rsidRDefault="00B362A1" w:rsidP="00EF1576">
      <w:r>
        <w:separator/>
      </w:r>
    </w:p>
  </w:endnote>
  <w:endnote w:type="continuationSeparator" w:id="0">
    <w:p w14:paraId="5CAEBA4F" w14:textId="77777777" w:rsidR="00B362A1" w:rsidRDefault="00B362A1" w:rsidP="00E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FF9" w14:textId="2892BFE5" w:rsidR="00A248C1" w:rsidRPr="00A248C1"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ab/>
      <w:t xml:space="preserve">City of Weaver, Alabama | City Council </w:t>
    </w:r>
    <w:r w:rsidR="00A071AB">
      <w:rPr>
        <w:rFonts w:eastAsia="Calibri"/>
        <w:b/>
        <w:bCs/>
        <w:kern w:val="0"/>
        <w:sz w:val="16"/>
        <w:szCs w:val="16"/>
      </w:rPr>
      <w:t>Regular</w:t>
    </w:r>
    <w:r w:rsidRPr="00A248C1">
      <w:rPr>
        <w:rFonts w:eastAsia="Calibri"/>
        <w:b/>
        <w:bCs/>
        <w:kern w:val="0"/>
        <w:sz w:val="16"/>
        <w:szCs w:val="16"/>
      </w:rPr>
      <w:t xml:space="preserve"> </w:t>
    </w:r>
    <w:r w:rsidR="00A071AB">
      <w:rPr>
        <w:rFonts w:eastAsia="Calibri"/>
        <w:b/>
        <w:bCs/>
        <w:kern w:val="0"/>
        <w:sz w:val="16"/>
        <w:szCs w:val="16"/>
      </w:rPr>
      <w:t>Scheduled</w:t>
    </w:r>
    <w:r w:rsidRPr="00A248C1">
      <w:rPr>
        <w:rFonts w:eastAsia="Calibri"/>
        <w:b/>
        <w:bCs/>
        <w:kern w:val="0"/>
        <w:sz w:val="16"/>
        <w:szCs w:val="16"/>
      </w:rPr>
      <w:t xml:space="preserve"> Meeting Minutes</w:t>
    </w:r>
  </w:p>
  <w:p w14:paraId="352974C3" w14:textId="5CB01C40" w:rsidR="00A248C1" w:rsidRPr="00A248C1" w:rsidRDefault="00376265" w:rsidP="00A248C1">
    <w:pPr>
      <w:pBdr>
        <w:top w:val="thinThickSmallGap" w:sz="24" w:space="1" w:color="622423"/>
      </w:pBdr>
      <w:tabs>
        <w:tab w:val="center" w:pos="4680"/>
        <w:tab w:val="right" w:pos="9360"/>
      </w:tabs>
      <w:jc w:val="right"/>
      <w:rPr>
        <w:rFonts w:eastAsia="Calibri"/>
        <w:b/>
        <w:bCs/>
        <w:kern w:val="0"/>
        <w:sz w:val="16"/>
        <w:szCs w:val="16"/>
      </w:rPr>
    </w:pPr>
    <w:r>
      <w:rPr>
        <w:rFonts w:eastAsia="Calibri"/>
        <w:b/>
        <w:bCs/>
        <w:kern w:val="0"/>
        <w:sz w:val="16"/>
        <w:szCs w:val="16"/>
      </w:rPr>
      <w:t>Tuesday</w:t>
    </w:r>
    <w:r w:rsidR="00A248C1" w:rsidRPr="00A248C1">
      <w:rPr>
        <w:rFonts w:eastAsia="Calibri"/>
        <w:b/>
        <w:bCs/>
        <w:kern w:val="0"/>
        <w:sz w:val="16"/>
        <w:szCs w:val="16"/>
      </w:rPr>
      <w:t xml:space="preserve">, </w:t>
    </w:r>
    <w:r w:rsidR="003A34BA">
      <w:rPr>
        <w:rFonts w:eastAsia="Calibri"/>
        <w:b/>
        <w:bCs/>
        <w:kern w:val="0"/>
        <w:sz w:val="16"/>
        <w:szCs w:val="16"/>
      </w:rPr>
      <w:t>March</w:t>
    </w:r>
    <w:r w:rsidR="00A248C1" w:rsidRPr="00A248C1">
      <w:rPr>
        <w:rFonts w:eastAsia="Calibri"/>
        <w:b/>
        <w:bCs/>
        <w:kern w:val="0"/>
        <w:sz w:val="16"/>
        <w:szCs w:val="16"/>
      </w:rPr>
      <w:t xml:space="preserve"> </w:t>
    </w:r>
    <w:r w:rsidR="003A34BA">
      <w:rPr>
        <w:rFonts w:eastAsia="Calibri"/>
        <w:b/>
        <w:bCs/>
        <w:kern w:val="0"/>
        <w:sz w:val="16"/>
        <w:szCs w:val="16"/>
      </w:rPr>
      <w:t>10</w:t>
    </w:r>
    <w:r w:rsidR="00A248C1" w:rsidRPr="00A248C1">
      <w:rPr>
        <w:rFonts w:eastAsia="Calibri"/>
        <w:b/>
        <w:bCs/>
        <w:kern w:val="0"/>
        <w:sz w:val="16"/>
        <w:szCs w:val="16"/>
      </w:rPr>
      <w:t xml:space="preserve">, </w:t>
    </w:r>
    <w:proofErr w:type="gramStart"/>
    <w:r w:rsidR="00A248C1" w:rsidRPr="00A248C1">
      <w:rPr>
        <w:rFonts w:eastAsia="Calibri"/>
        <w:b/>
        <w:bCs/>
        <w:kern w:val="0"/>
        <w:sz w:val="16"/>
        <w:szCs w:val="16"/>
      </w:rPr>
      <w:t>202</w:t>
    </w:r>
    <w:r w:rsidR="006F0EDE">
      <w:rPr>
        <w:rFonts w:eastAsia="Calibri"/>
        <w:b/>
        <w:bCs/>
        <w:kern w:val="0"/>
        <w:sz w:val="16"/>
        <w:szCs w:val="16"/>
      </w:rPr>
      <w:t>6</w:t>
    </w:r>
    <w:proofErr w:type="gramEnd"/>
    <w:r w:rsidR="00A248C1" w:rsidRPr="00A248C1">
      <w:rPr>
        <w:rFonts w:eastAsia="Calibri"/>
        <w:b/>
        <w:bCs/>
        <w:kern w:val="0"/>
        <w:sz w:val="16"/>
        <w:szCs w:val="16"/>
      </w:rPr>
      <w:t xml:space="preserve"> | 5:00 p.m.</w:t>
    </w:r>
  </w:p>
  <w:p w14:paraId="5D9775F1" w14:textId="77777777" w:rsidR="00EB6E0E" w:rsidRDefault="00EB6E0E" w:rsidP="00EB6E0E">
    <w:pPr>
      <w:pStyle w:val="Footer"/>
      <w:pBdr>
        <w:top w:val="thinThickSmallGap" w:sz="24" w:space="1" w:color="622423"/>
      </w:pBdr>
      <w:tabs>
        <w:tab w:val="left" w:pos="6840"/>
        <w:tab w:val="left" w:pos="7710"/>
      </w:tabs>
      <w:rPr>
        <w:b/>
        <w:bCs/>
        <w:sz w:val="16"/>
        <w:szCs w:val="16"/>
      </w:rPr>
    </w:pPr>
    <w:r>
      <w:rPr>
        <w:b/>
        <w:bCs/>
        <w:sz w:val="16"/>
        <w:szCs w:val="16"/>
      </w:rPr>
      <w:tab/>
    </w:r>
    <w:r>
      <w:rPr>
        <w:b/>
        <w:bCs/>
        <w:sz w:val="16"/>
        <w:szCs w:val="16"/>
      </w:rPr>
      <w:tab/>
    </w:r>
    <w:r>
      <w:rPr>
        <w:b/>
        <w:bCs/>
        <w:sz w:val="16"/>
        <w:szCs w:val="16"/>
      </w:rPr>
      <w:tab/>
    </w:r>
    <w:r>
      <w:rPr>
        <w:b/>
        <w:bCs/>
        <w:sz w:val="16"/>
        <w:szCs w:val="16"/>
      </w:rPr>
      <w:tab/>
    </w:r>
    <w:r w:rsidRPr="002A5880">
      <w:rPr>
        <w:b/>
        <w:bCs/>
        <w:sz w:val="16"/>
        <w:szCs w:val="16"/>
      </w:rPr>
      <w:t xml:space="preserve">Page </w:t>
    </w:r>
    <w:r w:rsidRPr="002A5880">
      <w:rPr>
        <w:b/>
        <w:bCs/>
        <w:sz w:val="16"/>
        <w:szCs w:val="16"/>
      </w:rPr>
      <w:fldChar w:fldCharType="begin"/>
    </w:r>
    <w:r w:rsidRPr="002A5880">
      <w:rPr>
        <w:b/>
        <w:bCs/>
        <w:sz w:val="16"/>
        <w:szCs w:val="16"/>
      </w:rPr>
      <w:instrText xml:space="preserve"> PAGE  \* Arabic  \* MERGEFORMAT </w:instrText>
    </w:r>
    <w:r w:rsidRPr="002A5880">
      <w:rPr>
        <w:b/>
        <w:bCs/>
        <w:sz w:val="16"/>
        <w:szCs w:val="16"/>
      </w:rPr>
      <w:fldChar w:fldCharType="separate"/>
    </w:r>
    <w:r>
      <w:rPr>
        <w:b/>
        <w:bCs/>
        <w:sz w:val="16"/>
        <w:szCs w:val="16"/>
      </w:rPr>
      <w:t>5</w:t>
    </w:r>
    <w:r w:rsidRPr="002A5880">
      <w:rPr>
        <w:b/>
        <w:bCs/>
        <w:sz w:val="16"/>
        <w:szCs w:val="16"/>
      </w:rPr>
      <w:fldChar w:fldCharType="end"/>
    </w:r>
    <w:r w:rsidRPr="002A5880">
      <w:rPr>
        <w:b/>
        <w:bCs/>
        <w:sz w:val="16"/>
        <w:szCs w:val="16"/>
      </w:rPr>
      <w:t xml:space="preserve"> of </w:t>
    </w:r>
    <w:r w:rsidRPr="002A5880">
      <w:rPr>
        <w:b/>
        <w:bCs/>
        <w:sz w:val="16"/>
        <w:szCs w:val="16"/>
      </w:rPr>
      <w:fldChar w:fldCharType="begin"/>
    </w:r>
    <w:r w:rsidRPr="002A5880">
      <w:rPr>
        <w:b/>
        <w:bCs/>
        <w:sz w:val="16"/>
        <w:szCs w:val="16"/>
      </w:rPr>
      <w:instrText xml:space="preserve"> NUMPAGES  \* Arabic  \* MERGEFORMAT </w:instrText>
    </w:r>
    <w:r w:rsidRPr="002A5880">
      <w:rPr>
        <w:b/>
        <w:bCs/>
        <w:sz w:val="16"/>
        <w:szCs w:val="16"/>
      </w:rPr>
      <w:fldChar w:fldCharType="separate"/>
    </w:r>
    <w:r>
      <w:rPr>
        <w:b/>
        <w:bCs/>
        <w:sz w:val="16"/>
        <w:szCs w:val="16"/>
      </w:rPr>
      <w:t>16</w:t>
    </w:r>
    <w:r w:rsidRPr="002A5880">
      <w:rPr>
        <w:b/>
        <w:bCs/>
        <w:sz w:val="16"/>
        <w:szCs w:val="16"/>
      </w:rPr>
      <w:fldChar w:fldCharType="end"/>
    </w:r>
  </w:p>
  <w:p w14:paraId="427B14D4" w14:textId="198862B3" w:rsidR="00EF1576" w:rsidRPr="003A2205"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CLW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A65B" w14:textId="77777777" w:rsidR="00B362A1" w:rsidRDefault="00B362A1" w:rsidP="00EF1576">
      <w:r>
        <w:separator/>
      </w:r>
    </w:p>
  </w:footnote>
  <w:footnote w:type="continuationSeparator" w:id="0">
    <w:p w14:paraId="43884696" w14:textId="77777777" w:rsidR="00B362A1" w:rsidRDefault="00B362A1" w:rsidP="00EF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2E67" w14:textId="6E67C3B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3A2205">
      <w:rPr>
        <w:rFonts w:eastAsia="Calibri"/>
        <w:noProof/>
      </w:rPr>
      <mc:AlternateContent>
        <mc:Choice Requires="wps">
          <w:drawing>
            <wp:anchor distT="0" distB="0" distL="114300" distR="114300" simplePos="0" relativeHeight="251659264" behindDoc="1" locked="0" layoutInCell="0" allowOverlap="1" wp14:anchorId="1DCCE4DB" wp14:editId="246BE290">
              <wp:simplePos x="0" y="0"/>
              <wp:positionH relativeFrom="page">
                <wp:align>center</wp:align>
              </wp:positionH>
              <wp:positionV relativeFrom="page">
                <wp:align>center</wp:align>
              </wp:positionV>
              <wp:extent cx="5239512" cy="2130552"/>
              <wp:effectExtent l="0" t="0" r="0" b="0"/>
              <wp:wrapNone/>
              <wp:docPr id="200468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CE4DB" id="_x0000_t202" coordsize="21600,21600" o:spt="202" path="m,l,21600r21600,l21600,xe">
              <v:stroke joinstyle="miter"/>
              <v:path gradientshapeok="t" o:connecttype="rect"/>
            </v:shapetype>
            <v:shape id="_x0000_s1027" type="#_x0000_t202" style="position:absolute;left:0;text-align:left;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r w:rsidRPr="00A248C1">
      <w:rPr>
        <w:rFonts w:eastAsia="Calibri"/>
        <w:b/>
        <w:bCs/>
        <w:noProof/>
        <w:kern w:val="0"/>
        <w:szCs w:val="22"/>
      </w:rPr>
      <w:t>City of Weaver, Alabama</w:t>
    </w:r>
  </w:p>
  <w:p w14:paraId="2025EF13" w14:textId="77777777"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500 Anniston Street | Weaver, Alabama 36277</w:t>
    </w:r>
  </w:p>
  <w:p w14:paraId="6A517495" w14:textId="66130C1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 xml:space="preserve">City Council </w:t>
    </w:r>
    <w:r w:rsidR="00A071AB">
      <w:rPr>
        <w:rFonts w:eastAsia="Calibri"/>
        <w:b/>
        <w:bCs/>
        <w:noProof/>
        <w:kern w:val="0"/>
        <w:szCs w:val="22"/>
      </w:rPr>
      <w:t>Regular</w:t>
    </w:r>
    <w:r w:rsidRPr="00A248C1">
      <w:rPr>
        <w:rFonts w:eastAsia="Calibri"/>
        <w:b/>
        <w:bCs/>
        <w:noProof/>
        <w:kern w:val="0"/>
        <w:szCs w:val="22"/>
      </w:rPr>
      <w:t xml:space="preserve"> </w:t>
    </w:r>
    <w:r w:rsidR="00A071AB">
      <w:rPr>
        <w:rFonts w:eastAsia="Calibri"/>
        <w:b/>
        <w:bCs/>
        <w:noProof/>
        <w:kern w:val="0"/>
        <w:szCs w:val="22"/>
      </w:rPr>
      <w:t>Scheduled</w:t>
    </w:r>
    <w:r w:rsidRPr="00A248C1">
      <w:rPr>
        <w:rFonts w:eastAsia="Calibri"/>
        <w:b/>
        <w:bCs/>
        <w:noProof/>
        <w:kern w:val="0"/>
        <w:szCs w:val="22"/>
      </w:rPr>
      <w:t xml:space="preserve"> Meeting Minutes</w:t>
    </w:r>
  </w:p>
  <w:p w14:paraId="466ABA05" w14:textId="15070E60" w:rsidR="003A2205" w:rsidRPr="00A248C1" w:rsidRDefault="00376265" w:rsidP="00A248C1">
    <w:pPr>
      <w:pBdr>
        <w:bottom w:val="thickThinSmallGap" w:sz="24" w:space="1" w:color="622423"/>
      </w:pBdr>
      <w:tabs>
        <w:tab w:val="center" w:pos="4680"/>
        <w:tab w:val="right" w:pos="9360"/>
      </w:tabs>
      <w:jc w:val="center"/>
      <w:rPr>
        <w:rFonts w:eastAsia="Times New Roman"/>
        <w:b/>
        <w:bCs/>
        <w:kern w:val="0"/>
        <w:szCs w:val="22"/>
      </w:rPr>
    </w:pPr>
    <w:r>
      <w:rPr>
        <w:rFonts w:eastAsia="Calibri"/>
        <w:b/>
        <w:bCs/>
        <w:noProof/>
        <w:kern w:val="0"/>
        <w:szCs w:val="22"/>
      </w:rPr>
      <w:t>Tuesday</w:t>
    </w:r>
    <w:r w:rsidR="00A248C1" w:rsidRPr="00A248C1">
      <w:rPr>
        <w:rFonts w:eastAsia="Calibri"/>
        <w:b/>
        <w:bCs/>
        <w:noProof/>
        <w:kern w:val="0"/>
        <w:szCs w:val="22"/>
      </w:rPr>
      <w:t xml:space="preserve">, </w:t>
    </w:r>
    <w:r w:rsidR="003A34BA">
      <w:rPr>
        <w:rFonts w:eastAsia="Calibri"/>
        <w:b/>
        <w:bCs/>
        <w:noProof/>
        <w:kern w:val="0"/>
        <w:szCs w:val="22"/>
      </w:rPr>
      <w:t>March</w:t>
    </w:r>
    <w:r w:rsidR="00A248C1" w:rsidRPr="00A248C1">
      <w:rPr>
        <w:rFonts w:eastAsia="Calibri"/>
        <w:b/>
        <w:bCs/>
        <w:noProof/>
        <w:kern w:val="0"/>
        <w:szCs w:val="22"/>
      </w:rPr>
      <w:t xml:space="preserve"> </w:t>
    </w:r>
    <w:r w:rsidR="003A34BA">
      <w:rPr>
        <w:rFonts w:eastAsia="Calibri"/>
        <w:b/>
        <w:bCs/>
        <w:noProof/>
        <w:kern w:val="0"/>
        <w:szCs w:val="22"/>
      </w:rPr>
      <w:t>10</w:t>
    </w:r>
    <w:r w:rsidR="00A248C1" w:rsidRPr="00A248C1">
      <w:rPr>
        <w:rFonts w:eastAsia="Calibri"/>
        <w:b/>
        <w:bCs/>
        <w:noProof/>
        <w:kern w:val="0"/>
        <w:szCs w:val="22"/>
      </w:rPr>
      <w:t>, 202</w:t>
    </w:r>
    <w:r w:rsidR="006F0EDE">
      <w:rPr>
        <w:rFonts w:eastAsia="Calibri"/>
        <w:b/>
        <w:bCs/>
        <w:noProof/>
        <w:kern w:val="0"/>
        <w:szCs w:val="22"/>
      </w:rPr>
      <w:t>6</w:t>
    </w:r>
    <w:r w:rsidR="00A248C1" w:rsidRPr="00A248C1">
      <w:rPr>
        <w:rFonts w:eastAsia="Calibri"/>
        <w:b/>
        <w:bCs/>
        <w:noProof/>
        <w:kern w:val="0"/>
        <w:szCs w:val="22"/>
      </w:rPr>
      <w:t xml:space="preserve"> | 5:00 p.m.</w:t>
    </w:r>
  </w:p>
  <w:p w14:paraId="6DF7FB4B" w14:textId="66E7A3E2" w:rsidR="00EF1576" w:rsidRPr="003A2205" w:rsidRDefault="00EF1576" w:rsidP="003A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189"/>
    <w:multiLevelType w:val="hybridMultilevel"/>
    <w:tmpl w:val="91F86AFC"/>
    <w:lvl w:ilvl="0" w:tplc="EAAED914">
      <w:start w:val="1"/>
      <w:numFmt w:val="decimal"/>
      <w:lvlText w:val="%1."/>
      <w:lvlJc w:val="left"/>
      <w:pPr>
        <w:ind w:left="0" w:hanging="360"/>
      </w:pPr>
      <w:rPr>
        <w:rFonts w:hint="default"/>
        <w:b/>
        <w:bCs/>
      </w:rPr>
    </w:lvl>
    <w:lvl w:ilvl="1" w:tplc="E7C29218">
      <w:start w:val="1"/>
      <w:numFmt w:val="lowerLetter"/>
      <w:lvlText w:val="%2."/>
      <w:lvlJc w:val="left"/>
      <w:pPr>
        <w:ind w:left="1440" w:hanging="360"/>
      </w:pPr>
      <w:rPr>
        <w:b w:val="0"/>
        <w:bCs/>
      </w:rPr>
    </w:lvl>
    <w:lvl w:ilvl="2" w:tplc="A0AA468C">
      <w:start w:val="1"/>
      <w:numFmt w:val="lowerRoman"/>
      <w:lvlText w:val="%3."/>
      <w:lvlJc w:val="right"/>
      <w:pPr>
        <w:ind w:left="2340" w:hanging="36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47D6D"/>
    <w:multiLevelType w:val="hybridMultilevel"/>
    <w:tmpl w:val="A8F8CC32"/>
    <w:lvl w:ilvl="0" w:tplc="E1B6B550">
      <w:start w:val="9"/>
      <w:numFmt w:val="decimal"/>
      <w:lvlText w:val="%1."/>
      <w:lvlJc w:val="left"/>
      <w:pPr>
        <w:ind w:left="720" w:hanging="360"/>
      </w:pPr>
      <w:rPr>
        <w:rFonts w:hint="default"/>
        <w:b/>
        <w:bCs/>
      </w:rPr>
    </w:lvl>
    <w:lvl w:ilvl="1" w:tplc="59A8F4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53EDE"/>
    <w:multiLevelType w:val="hybridMultilevel"/>
    <w:tmpl w:val="4128F64A"/>
    <w:lvl w:ilvl="0" w:tplc="F7E00A56">
      <w:start w:val="1"/>
      <w:numFmt w:val="decimal"/>
      <w:lvlText w:val="%1."/>
      <w:lvlJc w:val="left"/>
      <w:pPr>
        <w:ind w:left="720" w:hanging="360"/>
      </w:pPr>
      <w:rPr>
        <w:rFonts w:hint="default"/>
        <w:b/>
        <w:bCs/>
        <w:i w:val="0"/>
        <w:iCs w:val="0"/>
      </w:rPr>
    </w:lvl>
    <w:lvl w:ilvl="1" w:tplc="F8661D82">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C2A88"/>
    <w:multiLevelType w:val="hybridMultilevel"/>
    <w:tmpl w:val="B3FEA3F2"/>
    <w:lvl w:ilvl="0" w:tplc="51CECCF0">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A2B5B"/>
    <w:multiLevelType w:val="hybridMultilevel"/>
    <w:tmpl w:val="1976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85A56"/>
    <w:multiLevelType w:val="hybridMultilevel"/>
    <w:tmpl w:val="2CD8DD12"/>
    <w:lvl w:ilvl="0" w:tplc="B1EA037C">
      <w:start w:val="1"/>
      <w:numFmt w:val="decimal"/>
      <w:lvlText w:val="%1."/>
      <w:lvlJc w:val="left"/>
      <w:pPr>
        <w:ind w:left="720" w:hanging="360"/>
      </w:pPr>
      <w:rPr>
        <w:b/>
        <w:bCs/>
      </w:rPr>
    </w:lvl>
    <w:lvl w:ilvl="1" w:tplc="A82AC2E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20158">
    <w:abstractNumId w:val="0"/>
  </w:num>
  <w:num w:numId="2" w16cid:durableId="128477060">
    <w:abstractNumId w:val="5"/>
  </w:num>
  <w:num w:numId="3" w16cid:durableId="1724215248">
    <w:abstractNumId w:val="4"/>
  </w:num>
  <w:num w:numId="4" w16cid:durableId="7761885">
    <w:abstractNumId w:val="2"/>
  </w:num>
  <w:num w:numId="5" w16cid:durableId="1408457105">
    <w:abstractNumId w:val="3"/>
  </w:num>
  <w:num w:numId="6" w16cid:durableId="53755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qM/mfbt882FV9VsKDMiRC8JO44k8VRQag2JmZk2gAXfY968KkCo/K4B937lA8vAO6Bxy1oB+DJHiZeWWROHo3g==" w:salt="7pBHuiik4jSZ7Gdmxx4M9g=="/>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6"/>
    <w:rsid w:val="00001A8A"/>
    <w:rsid w:val="0003361A"/>
    <w:rsid w:val="00050631"/>
    <w:rsid w:val="00053B40"/>
    <w:rsid w:val="00064CC2"/>
    <w:rsid w:val="000667A4"/>
    <w:rsid w:val="00085031"/>
    <w:rsid w:val="0008767F"/>
    <w:rsid w:val="000C53FB"/>
    <w:rsid w:val="00103E4D"/>
    <w:rsid w:val="00122225"/>
    <w:rsid w:val="00142474"/>
    <w:rsid w:val="00144BF6"/>
    <w:rsid w:val="001452BE"/>
    <w:rsid w:val="001808B4"/>
    <w:rsid w:val="00186134"/>
    <w:rsid w:val="001C1B06"/>
    <w:rsid w:val="001F5ACD"/>
    <w:rsid w:val="00211DCF"/>
    <w:rsid w:val="00215C82"/>
    <w:rsid w:val="0023214F"/>
    <w:rsid w:val="00235E6E"/>
    <w:rsid w:val="002676E9"/>
    <w:rsid w:val="00277817"/>
    <w:rsid w:val="002B177C"/>
    <w:rsid w:val="002D25BE"/>
    <w:rsid w:val="0032750A"/>
    <w:rsid w:val="00342970"/>
    <w:rsid w:val="003662E8"/>
    <w:rsid w:val="00376265"/>
    <w:rsid w:val="00391FA4"/>
    <w:rsid w:val="003A2205"/>
    <w:rsid w:val="003A34BA"/>
    <w:rsid w:val="003A5997"/>
    <w:rsid w:val="003B0BB0"/>
    <w:rsid w:val="003B3AC3"/>
    <w:rsid w:val="003C031C"/>
    <w:rsid w:val="00403A2A"/>
    <w:rsid w:val="00405726"/>
    <w:rsid w:val="00447BFD"/>
    <w:rsid w:val="00482228"/>
    <w:rsid w:val="004A2C68"/>
    <w:rsid w:val="004B0AFA"/>
    <w:rsid w:val="004B7AE7"/>
    <w:rsid w:val="004C1A72"/>
    <w:rsid w:val="004D5F9E"/>
    <w:rsid w:val="00500A33"/>
    <w:rsid w:val="00506AD4"/>
    <w:rsid w:val="00521FEC"/>
    <w:rsid w:val="005337E6"/>
    <w:rsid w:val="00543135"/>
    <w:rsid w:val="00545993"/>
    <w:rsid w:val="00571034"/>
    <w:rsid w:val="0057152B"/>
    <w:rsid w:val="005960BF"/>
    <w:rsid w:val="005A2835"/>
    <w:rsid w:val="005D208F"/>
    <w:rsid w:val="005D4145"/>
    <w:rsid w:val="005E07EB"/>
    <w:rsid w:val="006077EA"/>
    <w:rsid w:val="0061573C"/>
    <w:rsid w:val="006328C9"/>
    <w:rsid w:val="00653EF5"/>
    <w:rsid w:val="006555FF"/>
    <w:rsid w:val="006B51AD"/>
    <w:rsid w:val="006B5CDD"/>
    <w:rsid w:val="006C22B4"/>
    <w:rsid w:val="006E6BB3"/>
    <w:rsid w:val="006E7123"/>
    <w:rsid w:val="006F0EDE"/>
    <w:rsid w:val="00765E54"/>
    <w:rsid w:val="00772B76"/>
    <w:rsid w:val="00782F9C"/>
    <w:rsid w:val="007C588E"/>
    <w:rsid w:val="007C6FE6"/>
    <w:rsid w:val="007C7E92"/>
    <w:rsid w:val="007D0692"/>
    <w:rsid w:val="007D7A20"/>
    <w:rsid w:val="007D7B6A"/>
    <w:rsid w:val="007E478E"/>
    <w:rsid w:val="007F290A"/>
    <w:rsid w:val="008326BD"/>
    <w:rsid w:val="0085233F"/>
    <w:rsid w:val="0085718A"/>
    <w:rsid w:val="00867389"/>
    <w:rsid w:val="00874237"/>
    <w:rsid w:val="00885B73"/>
    <w:rsid w:val="008A36A4"/>
    <w:rsid w:val="008A4FC8"/>
    <w:rsid w:val="0090554E"/>
    <w:rsid w:val="00913752"/>
    <w:rsid w:val="00947190"/>
    <w:rsid w:val="00993E8B"/>
    <w:rsid w:val="009A71D4"/>
    <w:rsid w:val="009E21D2"/>
    <w:rsid w:val="009E2F06"/>
    <w:rsid w:val="009F576F"/>
    <w:rsid w:val="009F6EAD"/>
    <w:rsid w:val="009F707F"/>
    <w:rsid w:val="00A071AB"/>
    <w:rsid w:val="00A21090"/>
    <w:rsid w:val="00A23279"/>
    <w:rsid w:val="00A248C1"/>
    <w:rsid w:val="00A373A1"/>
    <w:rsid w:val="00A56996"/>
    <w:rsid w:val="00A67AD6"/>
    <w:rsid w:val="00A728CF"/>
    <w:rsid w:val="00A768D1"/>
    <w:rsid w:val="00AA6DE6"/>
    <w:rsid w:val="00AB089F"/>
    <w:rsid w:val="00AC1302"/>
    <w:rsid w:val="00B11E8E"/>
    <w:rsid w:val="00B362A1"/>
    <w:rsid w:val="00B81612"/>
    <w:rsid w:val="00B8722E"/>
    <w:rsid w:val="00B9686D"/>
    <w:rsid w:val="00BD52C3"/>
    <w:rsid w:val="00BD5859"/>
    <w:rsid w:val="00BF2987"/>
    <w:rsid w:val="00BF390D"/>
    <w:rsid w:val="00C400F3"/>
    <w:rsid w:val="00C47504"/>
    <w:rsid w:val="00C52663"/>
    <w:rsid w:val="00C66A0D"/>
    <w:rsid w:val="00C70E25"/>
    <w:rsid w:val="00C85218"/>
    <w:rsid w:val="00C87FF2"/>
    <w:rsid w:val="00C95CA9"/>
    <w:rsid w:val="00CB64AB"/>
    <w:rsid w:val="00CC0408"/>
    <w:rsid w:val="00CD60EE"/>
    <w:rsid w:val="00D04094"/>
    <w:rsid w:val="00D52166"/>
    <w:rsid w:val="00DB0357"/>
    <w:rsid w:val="00DD1E80"/>
    <w:rsid w:val="00DE2B2B"/>
    <w:rsid w:val="00DF3F97"/>
    <w:rsid w:val="00E65F71"/>
    <w:rsid w:val="00E71023"/>
    <w:rsid w:val="00E86405"/>
    <w:rsid w:val="00EB6E0E"/>
    <w:rsid w:val="00EF1576"/>
    <w:rsid w:val="00F301E2"/>
    <w:rsid w:val="00F31B1D"/>
    <w:rsid w:val="00F57489"/>
    <w:rsid w:val="00F71308"/>
    <w:rsid w:val="00F91BA8"/>
    <w:rsid w:val="00F94268"/>
    <w:rsid w:val="00FB369D"/>
    <w:rsid w:val="00FC17DA"/>
    <w:rsid w:val="00FE1D8C"/>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E91C"/>
  <w15:chartTrackingRefBased/>
  <w15:docId w15:val="{7CF61278-CCC5-4142-8C5D-88D59BF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E25"/>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C70E25"/>
    <w:rPr>
      <w:rFonts w:eastAsiaTheme="majorEastAsia"/>
    </w:rPr>
  </w:style>
  <w:style w:type="character" w:styleId="Hyperlink">
    <w:name w:val="Hyperlink"/>
    <w:basedOn w:val="DefaultParagraphFont"/>
    <w:uiPriority w:val="99"/>
    <w:semiHidden/>
    <w:unhideWhenUsed/>
    <w:rsid w:val="00A768D1"/>
    <w:rPr>
      <w:color w:val="FF0000"/>
      <w:u w:val="single"/>
    </w:rPr>
  </w:style>
  <w:style w:type="paragraph" w:styleId="Header">
    <w:name w:val="header"/>
    <w:basedOn w:val="Normal"/>
    <w:link w:val="HeaderChar"/>
    <w:uiPriority w:val="99"/>
    <w:unhideWhenUsed/>
    <w:rsid w:val="00EF1576"/>
    <w:pPr>
      <w:tabs>
        <w:tab w:val="center" w:pos="4680"/>
        <w:tab w:val="right" w:pos="9360"/>
      </w:tabs>
    </w:pPr>
  </w:style>
  <w:style w:type="character" w:customStyle="1" w:styleId="HeaderChar">
    <w:name w:val="Header Char"/>
    <w:basedOn w:val="DefaultParagraphFont"/>
    <w:link w:val="Header"/>
    <w:uiPriority w:val="99"/>
    <w:rsid w:val="00EF1576"/>
  </w:style>
  <w:style w:type="paragraph" w:styleId="Footer">
    <w:name w:val="footer"/>
    <w:basedOn w:val="Normal"/>
    <w:link w:val="FooterChar"/>
    <w:uiPriority w:val="99"/>
    <w:unhideWhenUsed/>
    <w:rsid w:val="00EF1576"/>
    <w:pPr>
      <w:tabs>
        <w:tab w:val="center" w:pos="4680"/>
        <w:tab w:val="right" w:pos="9360"/>
      </w:tabs>
    </w:pPr>
  </w:style>
  <w:style w:type="character" w:customStyle="1" w:styleId="FooterChar">
    <w:name w:val="Footer Char"/>
    <w:basedOn w:val="DefaultParagraphFont"/>
    <w:link w:val="Footer"/>
    <w:uiPriority w:val="99"/>
    <w:rsid w:val="00EF1576"/>
  </w:style>
  <w:style w:type="paragraph" w:styleId="ListParagraph">
    <w:name w:val="List Paragraph"/>
    <w:basedOn w:val="Normal"/>
    <w:uiPriority w:val="34"/>
    <w:qFormat/>
    <w:rsid w:val="00913752"/>
    <w:pPr>
      <w:spacing w:after="200" w:line="276" w:lineRule="auto"/>
      <w:ind w:left="720"/>
      <w:contextualSpacing/>
    </w:pPr>
    <w:rPr>
      <w:rFonts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6875</Characters>
  <Application>Microsoft Office Word</Application>
  <DocSecurity>6</DocSecurity>
  <Lines>214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L. Whetstone</dc:creator>
  <cp:keywords/>
  <dc:description/>
  <cp:lastModifiedBy>Chasity L. Whetstone</cp:lastModifiedBy>
  <cp:revision>2</cp:revision>
  <cp:lastPrinted>2024-05-17T19:08:00Z</cp:lastPrinted>
  <dcterms:created xsi:type="dcterms:W3CDTF">2026-03-25T12:41:00Z</dcterms:created>
  <dcterms:modified xsi:type="dcterms:W3CDTF">2026-03-25T12:41:00Z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2023-10-24T13:46:59Z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1620059a-807c-478b-9a3a-21531ef0e1b7</vt:lpwstr>
  </property>
  <property fmtid="{D5CDD505-2E9C-101B-9397-08002B2CF9AE}" pid="7" name="MSIP_Label_defa4170-0d19-0005-0004-bc88714345d2_ActionId">
    <vt:lpwstr>a6a4e407-8007-461c-aa82-ed4aac173578</vt:lpwstr>
  </property>
  <property fmtid="{D5CDD505-2E9C-101B-9397-08002B2CF9AE}" pid="8" name="MSIP_Label_defa4170-0d19-0005-0004-bc88714345d2_ContentBits">
    <vt:lpwstr>0</vt:lpwstr>
  </property>
</Properties>
</file>